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8" w:type="dxa"/>
        <w:tblInd w:w="-162" w:type="dxa"/>
        <w:tblLook w:val="01E0" w:firstRow="1" w:lastRow="1" w:firstColumn="1" w:lastColumn="1" w:noHBand="0" w:noVBand="0"/>
      </w:tblPr>
      <w:tblGrid>
        <w:gridCol w:w="4680"/>
        <w:gridCol w:w="5378"/>
      </w:tblGrid>
      <w:tr w:rsidR="0021279F" w:rsidRPr="00511996" w14:paraId="57357620" w14:textId="77777777" w:rsidTr="00074FF0">
        <w:trPr>
          <w:trHeight w:val="325"/>
        </w:trPr>
        <w:tc>
          <w:tcPr>
            <w:tcW w:w="4680" w:type="dxa"/>
            <w:hideMark/>
          </w:tcPr>
          <w:p w14:paraId="7565D5F2" w14:textId="18EBC7B1" w:rsidR="00B01033" w:rsidRPr="00511996" w:rsidRDefault="00755492" w:rsidP="00956AE6">
            <w:pPr>
              <w:contextualSpacing/>
              <w:jc w:val="center"/>
              <w:rPr>
                <w:spacing w:val="-20"/>
              </w:rPr>
            </w:pPr>
            <w:r w:rsidRPr="00511996">
              <w:t>ỦY BAN NHÂN DÂN QUẬN 3</w:t>
            </w:r>
          </w:p>
          <w:p w14:paraId="5ECD8DD0" w14:textId="43B5D13E" w:rsidR="0021279F" w:rsidRPr="00511996" w:rsidRDefault="0021279F" w:rsidP="00AB6E57">
            <w:pPr>
              <w:tabs>
                <w:tab w:val="left" w:pos="1427"/>
              </w:tabs>
              <w:ind w:left="-108"/>
              <w:jc w:val="center"/>
              <w:rPr>
                <w:lang w:val="vi-VN"/>
              </w:rPr>
            </w:pPr>
            <w:r w:rsidRPr="00511996">
              <w:rPr>
                <w:rStyle w:val="Strong"/>
                <w:bdr w:val="none" w:sz="0" w:space="0" w:color="auto" w:frame="1"/>
                <w:shd w:val="clear" w:color="auto" w:fill="FFFFFF"/>
              </w:rPr>
              <w:t>TRƯỜNG T</w:t>
            </w:r>
            <w:r w:rsidR="00755492" w:rsidRPr="00511996">
              <w:rPr>
                <w:rStyle w:val="Strong"/>
                <w:bdr w:val="none" w:sz="0" w:space="0" w:color="auto" w:frame="1"/>
                <w:shd w:val="clear" w:color="auto" w:fill="FFFFFF"/>
              </w:rPr>
              <w:t>IỂU HỌC NGUYỄN SƠN HÀ</w:t>
            </w:r>
            <w:r w:rsidR="00AB6E57" w:rsidRPr="00511996">
              <w:rPr>
                <w:rStyle w:val="Strong"/>
                <w:bdr w:val="none" w:sz="0" w:space="0" w:color="auto" w:frame="1"/>
                <w:shd w:val="clear" w:color="auto" w:fill="FFFFFF"/>
                <w:lang w:val="vi-VN"/>
              </w:rPr>
              <w:t xml:space="preserve"> </w:t>
            </w:r>
          </w:p>
        </w:tc>
        <w:tc>
          <w:tcPr>
            <w:tcW w:w="5378" w:type="dxa"/>
            <w:hideMark/>
          </w:tcPr>
          <w:p w14:paraId="0EC649CB" w14:textId="77777777" w:rsidR="00770267" w:rsidRPr="00511996" w:rsidRDefault="0021279F" w:rsidP="00956AE6">
            <w:pPr>
              <w:ind w:left="1195" w:hanging="1310"/>
              <w:jc w:val="center"/>
              <w:rPr>
                <w:b/>
                <w:bCs/>
                <w:spacing w:val="-20"/>
              </w:rPr>
            </w:pPr>
            <w:r w:rsidRPr="00511996">
              <w:rPr>
                <w:b/>
                <w:bCs/>
                <w:spacing w:val="-20"/>
              </w:rPr>
              <w:t>CỘNGHÒAXÃHỘI CHỦ NGHĨA VIỆT NAM</w:t>
            </w:r>
          </w:p>
          <w:p w14:paraId="6809B36E" w14:textId="40851522" w:rsidR="0021279F" w:rsidRPr="00511996" w:rsidRDefault="00781751" w:rsidP="00956AE6">
            <w:pPr>
              <w:ind w:left="1195" w:hanging="1310"/>
              <w:jc w:val="center"/>
              <w:rPr>
                <w:rStyle w:val="Strong"/>
                <w:bdr w:val="none" w:sz="0" w:space="0" w:color="auto" w:frame="1"/>
                <w:shd w:val="clear" w:color="auto" w:fill="FFFFFF"/>
              </w:rPr>
            </w:pPr>
            <w:r w:rsidRPr="00511996">
              <w:rPr>
                <w:i/>
                <w:noProof/>
              </w:rPr>
              <mc:AlternateContent>
                <mc:Choice Requires="wps">
                  <w:drawing>
                    <wp:anchor distT="0" distB="0" distL="114300" distR="114300" simplePos="0" relativeHeight="251660288" behindDoc="0" locked="0" layoutInCell="1" allowOverlap="1" wp14:anchorId="5243889A" wp14:editId="4BDB8B8A">
                      <wp:simplePos x="0" y="0"/>
                      <wp:positionH relativeFrom="column">
                        <wp:posOffset>617220</wp:posOffset>
                      </wp:positionH>
                      <wp:positionV relativeFrom="paragraph">
                        <wp:posOffset>195580</wp:posOffset>
                      </wp:positionV>
                      <wp:extent cx="1966595" cy="635"/>
                      <wp:effectExtent l="0" t="0" r="0" b="184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6AB7D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48.6pt;margin-top:15.4pt;width:154.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" adj="10797"/>
                  </w:pict>
                </mc:Fallback>
              </mc:AlternateContent>
            </w:r>
            <w:r w:rsidR="0021279F" w:rsidRPr="00511996">
              <w:rPr>
                <w:rStyle w:val="Strong"/>
                <w:sz w:val="26"/>
                <w:szCs w:val="26"/>
                <w:bdr w:val="none" w:sz="0" w:space="0" w:color="auto" w:frame="1"/>
                <w:shd w:val="clear" w:color="auto" w:fill="FFFFFF"/>
              </w:rPr>
              <w:t xml:space="preserve">Độc lập - Tự do </w:t>
            </w:r>
            <w:r w:rsidR="0021279F" w:rsidRPr="00511996">
              <w:rPr>
                <w:rStyle w:val="Strong"/>
                <w:b w:val="0"/>
                <w:sz w:val="26"/>
                <w:szCs w:val="26"/>
                <w:bdr w:val="none" w:sz="0" w:space="0" w:color="auto" w:frame="1"/>
                <w:shd w:val="clear" w:color="auto" w:fill="FFFFFF"/>
              </w:rPr>
              <w:t>-</w:t>
            </w:r>
            <w:r w:rsidR="0021279F" w:rsidRPr="00511996">
              <w:rPr>
                <w:rStyle w:val="Strong"/>
                <w:sz w:val="26"/>
                <w:szCs w:val="26"/>
                <w:bdr w:val="none" w:sz="0" w:space="0" w:color="auto" w:frame="1"/>
                <w:shd w:val="clear" w:color="auto" w:fill="FFFFFF"/>
              </w:rPr>
              <w:t xml:space="preserve"> Hạnh phúc</w:t>
            </w:r>
          </w:p>
        </w:tc>
      </w:tr>
      <w:tr w:rsidR="0021279F" w:rsidRPr="00511996" w14:paraId="2E711824" w14:textId="77777777" w:rsidTr="00074FF0">
        <w:trPr>
          <w:trHeight w:val="483"/>
        </w:trPr>
        <w:tc>
          <w:tcPr>
            <w:tcW w:w="4680" w:type="dxa"/>
            <w:hideMark/>
          </w:tcPr>
          <w:p w14:paraId="39018A6F" w14:textId="36C83959" w:rsidR="0021279F" w:rsidRPr="00511996" w:rsidRDefault="00781751" w:rsidP="00C303C9">
            <w:pPr>
              <w:spacing w:before="120" w:after="120"/>
              <w:jc w:val="center"/>
              <w:rPr>
                <w:rStyle w:val="Strong"/>
                <w:b w:val="0"/>
                <w:bCs w:val="0"/>
                <w:sz w:val="26"/>
                <w:szCs w:val="26"/>
              </w:rPr>
            </w:pPr>
            <w:r w:rsidRPr="00511996">
              <w:rPr>
                <w:noProof/>
              </w:rPr>
              <mc:AlternateContent>
                <mc:Choice Requires="wps">
                  <w:drawing>
                    <wp:anchor distT="4294967294" distB="4294967294" distL="114300" distR="114300" simplePos="0" relativeHeight="251656192" behindDoc="0" locked="0" layoutInCell="1" allowOverlap="1" wp14:anchorId="03DC59C2" wp14:editId="22E46E38">
                      <wp:simplePos x="0" y="0"/>
                      <wp:positionH relativeFrom="column">
                        <wp:posOffset>735330</wp:posOffset>
                      </wp:positionH>
                      <wp:positionV relativeFrom="paragraph">
                        <wp:posOffset>1904</wp:posOffset>
                      </wp:positionV>
                      <wp:extent cx="1591310" cy="0"/>
                      <wp:effectExtent l="0" t="0" r="0" b="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4F3736"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9pt,.15pt" to="18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S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"/>
                  </w:pict>
                </mc:Fallback>
              </mc:AlternateContent>
            </w:r>
            <w:r w:rsidR="006E2112">
              <w:rPr>
                <w:sz w:val="26"/>
                <w:szCs w:val="26"/>
              </w:rPr>
              <w:t xml:space="preserve">Số:102 </w:t>
            </w:r>
            <w:r w:rsidR="0021279F" w:rsidRPr="00511996">
              <w:rPr>
                <w:sz w:val="26"/>
                <w:szCs w:val="26"/>
              </w:rPr>
              <w:t>/KH-</w:t>
            </w:r>
            <w:r w:rsidR="00755492" w:rsidRPr="00511996">
              <w:rPr>
                <w:sz w:val="26"/>
                <w:szCs w:val="26"/>
              </w:rPr>
              <w:t>NSH</w:t>
            </w:r>
          </w:p>
        </w:tc>
        <w:tc>
          <w:tcPr>
            <w:tcW w:w="5378" w:type="dxa"/>
            <w:hideMark/>
          </w:tcPr>
          <w:p w14:paraId="0B2891E1" w14:textId="26A80CF9" w:rsidR="0021279F" w:rsidRPr="00511996" w:rsidRDefault="00252737" w:rsidP="00715FB1">
            <w:pPr>
              <w:spacing w:before="120" w:after="120"/>
              <w:ind w:left="742" w:hanging="850"/>
              <w:rPr>
                <w:rStyle w:val="Strong"/>
                <w:sz w:val="26"/>
                <w:szCs w:val="26"/>
                <w:bdr w:val="none" w:sz="0" w:space="0" w:color="auto" w:frame="1"/>
                <w:shd w:val="clear" w:color="auto" w:fill="FFFFFF"/>
              </w:rPr>
            </w:pPr>
            <w:r w:rsidRPr="00511996">
              <w:rPr>
                <w:i/>
                <w:sz w:val="26"/>
                <w:szCs w:val="26"/>
              </w:rPr>
              <w:t xml:space="preserve">             </w:t>
            </w:r>
            <w:r w:rsidR="00755492" w:rsidRPr="00511996">
              <w:rPr>
                <w:i/>
                <w:sz w:val="26"/>
                <w:szCs w:val="26"/>
              </w:rPr>
              <w:t>Quận 3</w:t>
            </w:r>
            <w:r w:rsidR="00856966" w:rsidRPr="00511996">
              <w:rPr>
                <w:i/>
                <w:sz w:val="26"/>
                <w:szCs w:val="26"/>
              </w:rPr>
              <w:t xml:space="preserve">, ngày </w:t>
            </w:r>
            <w:r w:rsidR="00715FB1">
              <w:rPr>
                <w:i/>
                <w:sz w:val="26"/>
                <w:szCs w:val="26"/>
              </w:rPr>
              <w:t>5</w:t>
            </w:r>
            <w:r w:rsidR="003556BF" w:rsidRPr="00511996">
              <w:rPr>
                <w:i/>
                <w:sz w:val="26"/>
                <w:szCs w:val="26"/>
              </w:rPr>
              <w:t xml:space="preserve"> </w:t>
            </w:r>
            <w:r w:rsidR="0021279F" w:rsidRPr="00511996">
              <w:rPr>
                <w:i/>
                <w:sz w:val="26"/>
                <w:szCs w:val="26"/>
              </w:rPr>
              <w:t xml:space="preserve">tháng </w:t>
            </w:r>
            <w:r w:rsidR="00715FB1">
              <w:rPr>
                <w:i/>
                <w:sz w:val="26"/>
                <w:szCs w:val="26"/>
              </w:rPr>
              <w:t>9</w:t>
            </w:r>
            <w:r w:rsidR="0021279F" w:rsidRPr="00511996">
              <w:rPr>
                <w:i/>
                <w:sz w:val="26"/>
                <w:szCs w:val="26"/>
              </w:rPr>
              <w:t xml:space="preserve"> năm </w:t>
            </w:r>
            <w:r w:rsidR="002B52AE" w:rsidRPr="00511996">
              <w:rPr>
                <w:i/>
                <w:sz w:val="26"/>
                <w:szCs w:val="26"/>
              </w:rPr>
              <w:t>2</w:t>
            </w:r>
            <w:r w:rsidR="006C768C" w:rsidRPr="00511996">
              <w:rPr>
                <w:i/>
                <w:sz w:val="26"/>
                <w:szCs w:val="26"/>
              </w:rPr>
              <w:t>02</w:t>
            </w:r>
            <w:r w:rsidR="008C4667">
              <w:rPr>
                <w:i/>
                <w:sz w:val="26"/>
                <w:szCs w:val="26"/>
              </w:rPr>
              <w:t>3</w:t>
            </w:r>
          </w:p>
        </w:tc>
      </w:tr>
    </w:tbl>
    <w:p w14:paraId="43B7E7C8" w14:textId="77777777" w:rsidR="00074FF0" w:rsidRPr="00511996" w:rsidRDefault="00074FF0" w:rsidP="00074FF0">
      <w:pPr>
        <w:jc w:val="center"/>
        <w:rPr>
          <w:rStyle w:val="Strong"/>
          <w:sz w:val="16"/>
          <w:szCs w:val="16"/>
          <w:bdr w:val="none" w:sz="0" w:space="0" w:color="auto" w:frame="1"/>
          <w:shd w:val="clear" w:color="auto" w:fill="FFFFFF"/>
        </w:rPr>
      </w:pPr>
    </w:p>
    <w:p w14:paraId="0143C12C" w14:textId="2D685B84" w:rsidR="00035718" w:rsidRPr="00511996" w:rsidRDefault="00035718" w:rsidP="00035718">
      <w:pPr>
        <w:jc w:val="center"/>
        <w:rPr>
          <w:b/>
          <w:sz w:val="30"/>
          <w:szCs w:val="30"/>
        </w:rPr>
      </w:pPr>
      <w:r w:rsidRPr="00511996">
        <w:rPr>
          <w:b/>
          <w:sz w:val="30"/>
          <w:szCs w:val="30"/>
        </w:rPr>
        <w:t>KẾ H</w:t>
      </w:r>
      <w:bookmarkStart w:id="0" w:name="_GoBack"/>
      <w:bookmarkEnd w:id="0"/>
      <w:r w:rsidRPr="00511996">
        <w:rPr>
          <w:b/>
          <w:sz w:val="30"/>
          <w:szCs w:val="30"/>
        </w:rPr>
        <w:t>OẠCH GIÁO DỤC NHÀ TRƯỜNG</w:t>
      </w:r>
    </w:p>
    <w:p w14:paraId="1F565C79" w14:textId="79233940" w:rsidR="00035718" w:rsidRPr="00511996" w:rsidRDefault="00035718" w:rsidP="00035718">
      <w:pPr>
        <w:jc w:val="center"/>
        <w:rPr>
          <w:b/>
          <w:sz w:val="30"/>
          <w:szCs w:val="30"/>
        </w:rPr>
      </w:pPr>
      <w:r w:rsidRPr="00511996">
        <w:rPr>
          <w:b/>
          <w:sz w:val="30"/>
          <w:szCs w:val="30"/>
        </w:rPr>
        <w:t>NĂM HỌC 202</w:t>
      </w:r>
      <w:r w:rsidR="008C4667">
        <w:rPr>
          <w:b/>
          <w:sz w:val="30"/>
          <w:szCs w:val="30"/>
        </w:rPr>
        <w:t>3</w:t>
      </w:r>
      <w:r w:rsidRPr="00511996">
        <w:rPr>
          <w:b/>
          <w:sz w:val="30"/>
          <w:szCs w:val="30"/>
        </w:rPr>
        <w:t>-202</w:t>
      </w:r>
      <w:r w:rsidR="008C4667">
        <w:rPr>
          <w:b/>
          <w:sz w:val="30"/>
          <w:szCs w:val="30"/>
        </w:rPr>
        <w:t>4</w:t>
      </w:r>
    </w:p>
    <w:p w14:paraId="4F265D3B" w14:textId="4CEC96C1" w:rsidR="00106DA8" w:rsidRPr="00511996" w:rsidRDefault="00781751" w:rsidP="00124B39">
      <w:pPr>
        <w:spacing w:before="120" w:after="120"/>
        <w:rPr>
          <w:sz w:val="28"/>
          <w:szCs w:val="28"/>
        </w:rPr>
      </w:pPr>
      <w:r w:rsidRPr="00511996">
        <w:rPr>
          <w:noProof/>
          <w:sz w:val="28"/>
          <w:szCs w:val="28"/>
        </w:rPr>
        <mc:AlternateContent>
          <mc:Choice Requires="wps">
            <w:drawing>
              <wp:anchor distT="4294967294" distB="4294967294" distL="114300" distR="114300" simplePos="0" relativeHeight="251658240" behindDoc="0" locked="0" layoutInCell="1" allowOverlap="1" wp14:anchorId="376C2AD7" wp14:editId="22E882BF">
                <wp:simplePos x="0" y="0"/>
                <wp:positionH relativeFrom="column">
                  <wp:posOffset>2397125</wp:posOffset>
                </wp:positionH>
                <wp:positionV relativeFrom="paragraph">
                  <wp:posOffset>16509</wp:posOffset>
                </wp:positionV>
                <wp:extent cx="1065530" cy="0"/>
                <wp:effectExtent l="0" t="0" r="0" b="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EC117" id="Line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75pt,1.3pt" to="27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"/>
            </w:pict>
          </mc:Fallback>
        </mc:AlternateContent>
      </w:r>
    </w:p>
    <w:p w14:paraId="0DD38C85" w14:textId="7CCDB92E" w:rsidR="00311750" w:rsidRPr="00143AFC" w:rsidRDefault="000B37A4" w:rsidP="00845F7F">
      <w:pPr>
        <w:spacing w:before="120" w:after="120"/>
        <w:ind w:right="4" w:firstLine="709"/>
        <w:jc w:val="both"/>
        <w:rPr>
          <w:sz w:val="26"/>
          <w:szCs w:val="26"/>
        </w:rPr>
      </w:pPr>
      <w:r w:rsidRPr="00143AFC">
        <w:rPr>
          <w:b/>
          <w:bCs/>
          <w:sz w:val="26"/>
          <w:szCs w:val="26"/>
        </w:rPr>
        <w:t xml:space="preserve">I. </w:t>
      </w:r>
      <w:r w:rsidR="00143AFC" w:rsidRPr="00143AFC">
        <w:rPr>
          <w:b/>
          <w:bCs/>
          <w:sz w:val="26"/>
          <w:szCs w:val="26"/>
        </w:rPr>
        <w:t>CĂN CỨ XÂY DỰNG KẾ HOẠCH</w:t>
      </w:r>
    </w:p>
    <w:p w14:paraId="2A7251C9" w14:textId="7FB69361" w:rsidR="00871D28" w:rsidRPr="00143AFC" w:rsidRDefault="0056053A" w:rsidP="003E7216">
      <w:pPr>
        <w:spacing w:before="120" w:after="120"/>
        <w:ind w:right="4" w:firstLine="709"/>
        <w:jc w:val="both"/>
        <w:rPr>
          <w:color w:val="000000" w:themeColor="text1"/>
          <w:sz w:val="26"/>
          <w:szCs w:val="26"/>
        </w:rPr>
      </w:pPr>
      <w:hyperlink r:id="rId9" w:history="1">
        <w:r w:rsidR="00871D28" w:rsidRPr="00143AFC">
          <w:rPr>
            <w:rStyle w:val="Hyperlink"/>
            <w:color w:val="000000" w:themeColor="text1"/>
            <w:sz w:val="26"/>
            <w:szCs w:val="26"/>
            <w:u w:val="none"/>
          </w:rPr>
          <w:t>Thông tư số 28/2020/TT-BGDĐT</w:t>
        </w:r>
      </w:hyperlink>
      <w:r w:rsidR="00871D28" w:rsidRPr="00143AFC">
        <w:rPr>
          <w:color w:val="000000" w:themeColor="text1"/>
          <w:sz w:val="26"/>
          <w:szCs w:val="26"/>
        </w:rPr>
        <w:t> ngày 04/09/2020 của Bộ giáo dục và Đào tạo ban hành Điều lệ trường Tiểu học;</w:t>
      </w:r>
    </w:p>
    <w:p w14:paraId="700520E9" w14:textId="77777777" w:rsidR="003E7216" w:rsidRPr="00143AFC" w:rsidRDefault="003E7216" w:rsidP="003E7216">
      <w:pPr>
        <w:spacing w:before="120" w:after="120"/>
        <w:ind w:firstLine="720"/>
        <w:jc w:val="both"/>
        <w:rPr>
          <w:iCs/>
          <w:color w:val="000000" w:themeColor="text1"/>
          <w:sz w:val="26"/>
          <w:szCs w:val="26"/>
        </w:rPr>
      </w:pPr>
      <w:r w:rsidRPr="00143AFC">
        <w:rPr>
          <w:color w:val="000000" w:themeColor="text1"/>
          <w:sz w:val="26"/>
          <w:szCs w:val="26"/>
        </w:rPr>
        <w:t>Thông tư 32</w:t>
      </w:r>
      <w:r w:rsidRPr="00143AFC">
        <w:rPr>
          <w:color w:val="000000" w:themeColor="text1"/>
          <w:sz w:val="26"/>
          <w:szCs w:val="26"/>
          <w:shd w:val="clear" w:color="auto" w:fill="FFFFFF"/>
        </w:rPr>
        <w:t>/2018/TT-BGDĐT</w:t>
      </w:r>
      <w:r w:rsidRPr="00143AFC">
        <w:rPr>
          <w:color w:val="000000" w:themeColor="text1"/>
          <w:sz w:val="26"/>
          <w:szCs w:val="26"/>
          <w:shd w:val="clear" w:color="auto" w:fill="FFFFFF"/>
          <w:lang w:val="vi-VN"/>
        </w:rPr>
        <w:t xml:space="preserve"> ngày 26 tháng 12 năm 2018 và </w:t>
      </w:r>
      <w:r w:rsidRPr="00143AFC">
        <w:rPr>
          <w:color w:val="000000" w:themeColor="text1"/>
          <w:sz w:val="26"/>
          <w:szCs w:val="26"/>
          <w:shd w:val="clear" w:color="auto" w:fill="FFFFFF"/>
        </w:rPr>
        <w:t xml:space="preserve">Quyết định số 16/2006/QĐ-BGDĐT ngày 05 tháng 5 năm 2006 </w:t>
      </w:r>
      <w:r w:rsidRPr="00143AFC">
        <w:rPr>
          <w:iCs/>
          <w:color w:val="000000" w:themeColor="text1"/>
          <w:sz w:val="26"/>
          <w:szCs w:val="26"/>
        </w:rPr>
        <w:t>của Bộ Giáo dục và Đào tạo</w:t>
      </w:r>
      <w:r w:rsidRPr="00143AFC">
        <w:rPr>
          <w:color w:val="000000" w:themeColor="text1"/>
          <w:sz w:val="26"/>
          <w:szCs w:val="26"/>
          <w:shd w:val="clear" w:color="auto" w:fill="FFFFFF"/>
        </w:rPr>
        <w:t xml:space="preserve"> về ban hành Chương trình giáo dục phổ thông</w:t>
      </w:r>
      <w:r w:rsidRPr="00143AFC">
        <w:rPr>
          <w:iCs/>
          <w:color w:val="000000" w:themeColor="text1"/>
          <w:sz w:val="26"/>
          <w:szCs w:val="26"/>
        </w:rPr>
        <w:t xml:space="preserve">; </w:t>
      </w:r>
    </w:p>
    <w:p w14:paraId="21AE9F14" w14:textId="2D0F206F" w:rsidR="003E7216" w:rsidRPr="00143AFC" w:rsidRDefault="003E7216" w:rsidP="003E7216">
      <w:pPr>
        <w:widowControl w:val="0"/>
        <w:tabs>
          <w:tab w:val="left" w:pos="567"/>
        </w:tabs>
        <w:spacing w:before="120" w:after="120"/>
        <w:ind w:right="-63" w:firstLine="720"/>
        <w:jc w:val="both"/>
        <w:rPr>
          <w:rFonts w:eastAsia="Arial Unicode MS"/>
          <w:color w:val="000000" w:themeColor="text1"/>
          <w:sz w:val="26"/>
          <w:szCs w:val="26"/>
          <w:lang w:eastAsia="vi-VN"/>
        </w:rPr>
      </w:pPr>
      <w:r w:rsidRPr="00143AFC">
        <w:rPr>
          <w:rFonts w:eastAsia="Arial Unicode MS"/>
          <w:color w:val="000000" w:themeColor="text1"/>
          <w:sz w:val="26"/>
          <w:szCs w:val="26"/>
          <w:lang w:val="vi-VN" w:eastAsia="vi-VN"/>
        </w:rPr>
        <w:t>Kế hoạch số 3308/KH-UBND ngày 12</w:t>
      </w:r>
      <w:r w:rsidRPr="00143AFC">
        <w:rPr>
          <w:rFonts w:eastAsia="Arial Unicode MS"/>
          <w:color w:val="000000" w:themeColor="text1"/>
          <w:sz w:val="26"/>
          <w:szCs w:val="26"/>
          <w:lang w:eastAsia="vi-VN"/>
        </w:rPr>
        <w:t xml:space="preserve"> tháng </w:t>
      </w:r>
      <w:r w:rsidRPr="00143AFC">
        <w:rPr>
          <w:rFonts w:eastAsia="Arial Unicode MS"/>
          <w:color w:val="000000" w:themeColor="text1"/>
          <w:sz w:val="26"/>
          <w:szCs w:val="26"/>
          <w:lang w:val="vi-VN" w:eastAsia="vi-VN"/>
        </w:rPr>
        <w:t>8</w:t>
      </w:r>
      <w:r w:rsidRPr="00143AFC">
        <w:rPr>
          <w:rFonts w:eastAsia="Arial Unicode MS"/>
          <w:color w:val="000000" w:themeColor="text1"/>
          <w:sz w:val="26"/>
          <w:szCs w:val="26"/>
          <w:lang w:eastAsia="vi-VN"/>
        </w:rPr>
        <w:t xml:space="preserve"> năm </w:t>
      </w:r>
      <w:r w:rsidRPr="00143AFC">
        <w:rPr>
          <w:rFonts w:eastAsia="Arial Unicode MS"/>
          <w:color w:val="000000" w:themeColor="text1"/>
          <w:sz w:val="26"/>
          <w:szCs w:val="26"/>
          <w:lang w:val="vi-VN" w:eastAsia="vi-VN"/>
        </w:rPr>
        <w:t>2019 của Ủy ban nhân dân Thành phố về triển khai Chương trình Giáo dục phổ thông</w:t>
      </w:r>
      <w:r w:rsidRPr="00143AFC">
        <w:rPr>
          <w:rFonts w:eastAsia="Arial Unicode MS"/>
          <w:color w:val="000000" w:themeColor="text1"/>
          <w:sz w:val="26"/>
          <w:szCs w:val="26"/>
          <w:lang w:eastAsia="vi-VN"/>
        </w:rPr>
        <w:t>.</w:t>
      </w:r>
    </w:p>
    <w:p w14:paraId="43198088" w14:textId="366531E1" w:rsidR="003E7216" w:rsidRPr="00143AFC" w:rsidRDefault="003E7216" w:rsidP="003E7216">
      <w:pPr>
        <w:shd w:val="clear" w:color="auto" w:fill="FFFFFF"/>
        <w:spacing w:before="120" w:after="120"/>
        <w:ind w:firstLine="720"/>
        <w:jc w:val="both"/>
        <w:rPr>
          <w:color w:val="000000" w:themeColor="text1"/>
          <w:sz w:val="26"/>
          <w:szCs w:val="26"/>
        </w:rPr>
      </w:pPr>
      <w:r w:rsidRPr="00143AFC">
        <w:rPr>
          <w:color w:val="000000" w:themeColor="text1"/>
          <w:sz w:val="26"/>
          <w:szCs w:val="26"/>
        </w:rPr>
        <w:t>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14:paraId="671CD54F" w14:textId="015371D4" w:rsidR="003E7216" w:rsidRPr="00143AFC" w:rsidRDefault="003E7216" w:rsidP="003E7216">
      <w:pPr>
        <w:widowControl w:val="0"/>
        <w:tabs>
          <w:tab w:val="left" w:pos="567"/>
        </w:tabs>
        <w:spacing w:before="120" w:after="120"/>
        <w:ind w:right="-63" w:firstLine="720"/>
        <w:jc w:val="both"/>
        <w:rPr>
          <w:rFonts w:eastAsia="Arial Unicode MS"/>
          <w:color w:val="000000" w:themeColor="text1"/>
          <w:sz w:val="26"/>
          <w:szCs w:val="26"/>
          <w:lang w:eastAsia="vi-VN"/>
        </w:rPr>
      </w:pPr>
      <w:r w:rsidRPr="00143AFC">
        <w:rPr>
          <w:rFonts w:eastAsia="Arial Unicode MS"/>
          <w:color w:val="000000" w:themeColor="text1"/>
          <w:sz w:val="26"/>
          <w:szCs w:val="26"/>
          <w:lang w:val="vi-VN" w:eastAsia="vi-VN"/>
        </w:rPr>
        <w:t>Kế hoạch số 3253/KH-GDĐT-TrH ngày 13</w:t>
      </w:r>
      <w:r w:rsidRPr="00143AFC">
        <w:rPr>
          <w:rFonts w:eastAsia="Arial Unicode MS"/>
          <w:color w:val="000000" w:themeColor="text1"/>
          <w:sz w:val="26"/>
          <w:szCs w:val="26"/>
          <w:lang w:eastAsia="vi-VN"/>
        </w:rPr>
        <w:t xml:space="preserve"> tháng </w:t>
      </w:r>
      <w:r w:rsidRPr="00143AFC">
        <w:rPr>
          <w:rFonts w:eastAsia="Arial Unicode MS"/>
          <w:color w:val="000000" w:themeColor="text1"/>
          <w:sz w:val="26"/>
          <w:szCs w:val="26"/>
          <w:lang w:val="vi-VN" w:eastAsia="vi-VN"/>
        </w:rPr>
        <w:t>9</w:t>
      </w:r>
      <w:r w:rsidRPr="00143AFC">
        <w:rPr>
          <w:rFonts w:eastAsia="Arial Unicode MS"/>
          <w:color w:val="000000" w:themeColor="text1"/>
          <w:sz w:val="26"/>
          <w:szCs w:val="26"/>
          <w:lang w:eastAsia="vi-VN"/>
        </w:rPr>
        <w:t xml:space="preserve"> năm </w:t>
      </w:r>
      <w:r w:rsidRPr="00143AFC">
        <w:rPr>
          <w:rFonts w:eastAsia="Arial Unicode MS"/>
          <w:color w:val="000000" w:themeColor="text1"/>
          <w:sz w:val="26"/>
          <w:szCs w:val="26"/>
          <w:lang w:val="vi-VN" w:eastAsia="vi-VN"/>
        </w:rPr>
        <w:t>2019 của Sở Giáo dục và Đào tạo Thành phố triển khai Chương trình Giáo dục phổ thông 2018</w:t>
      </w:r>
      <w:r w:rsidRPr="00143AFC">
        <w:rPr>
          <w:rFonts w:eastAsia="Arial Unicode MS"/>
          <w:color w:val="000000" w:themeColor="text1"/>
          <w:sz w:val="26"/>
          <w:szCs w:val="26"/>
          <w:lang w:eastAsia="vi-VN"/>
        </w:rPr>
        <w:t>.</w:t>
      </w:r>
    </w:p>
    <w:p w14:paraId="5007FE5A" w14:textId="77777777" w:rsidR="006B19BE" w:rsidRPr="00143AFC" w:rsidRDefault="003E7216" w:rsidP="006B19BE">
      <w:pPr>
        <w:spacing w:before="120" w:after="120"/>
        <w:ind w:right="4" w:firstLine="709"/>
        <w:jc w:val="both"/>
        <w:rPr>
          <w:color w:val="000000" w:themeColor="text1"/>
          <w:sz w:val="26"/>
          <w:szCs w:val="26"/>
        </w:rPr>
      </w:pPr>
      <w:r w:rsidRPr="00143AFC">
        <w:rPr>
          <w:color w:val="000000" w:themeColor="text1"/>
          <w:sz w:val="26"/>
          <w:szCs w:val="26"/>
        </w:rPr>
        <w:t>Thông tư số 27/2020/TT-BGDĐT ngày 4/9/2020 của Bộ Giáo dục và Đào tạo Ban hành Quy định đánh giá học sinh tiểu học;</w:t>
      </w:r>
    </w:p>
    <w:p w14:paraId="285B5A99" w14:textId="77777777" w:rsidR="006B19BE" w:rsidRPr="00143AFC" w:rsidRDefault="003E7216" w:rsidP="006B19BE">
      <w:pPr>
        <w:spacing w:before="120" w:after="120"/>
        <w:ind w:right="4" w:firstLine="709"/>
        <w:jc w:val="both"/>
        <w:rPr>
          <w:color w:val="000000" w:themeColor="text1"/>
          <w:sz w:val="26"/>
          <w:szCs w:val="26"/>
        </w:rPr>
      </w:pPr>
      <w:r w:rsidRPr="00143AFC">
        <w:rPr>
          <w:color w:val="000000" w:themeColor="text1"/>
          <w:sz w:val="26"/>
          <w:szCs w:val="26"/>
        </w:rPr>
        <w:t>Thông tư số 30/2014/TT-BGDĐT ngày 28/8/2014 của Bộ Giáo dục và Đào tạo về Ban hành Quy định đánh giá học sinh tiểu học và Thông tư 22/2016/TT-BGDĐT ngày 22 tháng 9 năm 2016 của Bộ Giáo dục và Đào tạo về sửa đổi bổ sung một số điều của Quy định đánh giá học sinh tiểu học ban hành kèm theo Thông tư số 30/2014/TT-BGDĐT ngày 28 tháng 8 năm 2014;</w:t>
      </w:r>
    </w:p>
    <w:p w14:paraId="310F9ED0" w14:textId="53AF778C" w:rsidR="003E7216" w:rsidRPr="00143AFC" w:rsidRDefault="003E7216" w:rsidP="006B19BE">
      <w:pPr>
        <w:spacing w:before="120" w:after="120"/>
        <w:ind w:right="4" w:firstLine="709"/>
        <w:jc w:val="both"/>
        <w:rPr>
          <w:color w:val="000000" w:themeColor="text1"/>
          <w:sz w:val="26"/>
          <w:szCs w:val="26"/>
        </w:rPr>
      </w:pPr>
      <w:r w:rsidRPr="00143AFC">
        <w:rPr>
          <w:color w:val="000000" w:themeColor="text1"/>
        </w:rPr>
        <w:t xml:space="preserve">Chỉ thi số 1112/CT-BGDĐT ngày 19 tháng 8 năm 2022 của </w:t>
      </w:r>
      <w:r w:rsidRPr="00143AFC">
        <w:rPr>
          <w:rFonts w:eastAsia=".VnTime"/>
          <w:color w:val="000000" w:themeColor="text1"/>
        </w:rPr>
        <w:t>Bộ Giáo dục và Đào tạo v</w:t>
      </w:r>
      <w:r w:rsidRPr="00143AFC">
        <w:rPr>
          <w:color w:val="000000" w:themeColor="text1"/>
        </w:rPr>
        <w:t>ề thực hiện nhiệm vụ trọng tâm năm học 2022 - 2023;</w:t>
      </w:r>
    </w:p>
    <w:p w14:paraId="6F87F9B2" w14:textId="46B1685B" w:rsidR="003E7216" w:rsidRPr="00143AFC" w:rsidRDefault="003E7216" w:rsidP="003E7216">
      <w:pPr>
        <w:ind w:firstLine="720"/>
        <w:jc w:val="both"/>
        <w:rPr>
          <w:color w:val="000000" w:themeColor="text1"/>
          <w:sz w:val="26"/>
          <w:szCs w:val="26"/>
        </w:rPr>
      </w:pPr>
      <w:r w:rsidRPr="00143AFC">
        <w:rPr>
          <w:color w:val="000000" w:themeColor="text1"/>
          <w:sz w:val="26"/>
          <w:szCs w:val="26"/>
        </w:rPr>
        <w:t>Quyết định số 21</w:t>
      </w:r>
      <w:r w:rsidR="008C4667" w:rsidRPr="00143AFC">
        <w:rPr>
          <w:color w:val="000000" w:themeColor="text1"/>
          <w:sz w:val="26"/>
          <w:szCs w:val="26"/>
        </w:rPr>
        <w:t>7</w:t>
      </w:r>
      <w:r w:rsidRPr="00143AFC">
        <w:rPr>
          <w:color w:val="000000" w:themeColor="text1"/>
          <w:sz w:val="26"/>
          <w:szCs w:val="26"/>
        </w:rPr>
        <w:t xml:space="preserve">/QĐ-BGDĐT ngày </w:t>
      </w:r>
      <w:r w:rsidR="008C4667" w:rsidRPr="00143AFC">
        <w:rPr>
          <w:color w:val="000000" w:themeColor="text1"/>
          <w:sz w:val="26"/>
          <w:szCs w:val="26"/>
        </w:rPr>
        <w:t>28</w:t>
      </w:r>
      <w:r w:rsidRPr="00143AFC">
        <w:rPr>
          <w:color w:val="000000" w:themeColor="text1"/>
          <w:sz w:val="26"/>
          <w:szCs w:val="26"/>
        </w:rPr>
        <w:t xml:space="preserve"> tháng </w:t>
      </w:r>
      <w:r w:rsidR="008C4667" w:rsidRPr="00143AFC">
        <w:rPr>
          <w:color w:val="000000" w:themeColor="text1"/>
          <w:sz w:val="26"/>
          <w:szCs w:val="26"/>
        </w:rPr>
        <w:t>7</w:t>
      </w:r>
      <w:r w:rsidRPr="00143AFC">
        <w:rPr>
          <w:color w:val="000000" w:themeColor="text1"/>
          <w:sz w:val="26"/>
          <w:szCs w:val="26"/>
        </w:rPr>
        <w:t xml:space="preserve"> năm 202</w:t>
      </w:r>
      <w:r w:rsidR="008C4667" w:rsidRPr="00143AFC">
        <w:rPr>
          <w:color w:val="000000" w:themeColor="text1"/>
          <w:sz w:val="26"/>
          <w:szCs w:val="26"/>
        </w:rPr>
        <w:t>3</w:t>
      </w:r>
      <w:r w:rsidRPr="00143AFC">
        <w:rPr>
          <w:color w:val="000000" w:themeColor="text1"/>
          <w:sz w:val="26"/>
          <w:szCs w:val="26"/>
        </w:rPr>
        <w:t xml:space="preserve"> của Bộ Giáo dục và Đào tạo ban hành khung kế hoạch thời gian năm học 202</w:t>
      </w:r>
      <w:r w:rsidR="008C4667" w:rsidRPr="00143AFC">
        <w:rPr>
          <w:color w:val="000000" w:themeColor="text1"/>
          <w:sz w:val="26"/>
          <w:szCs w:val="26"/>
        </w:rPr>
        <w:t>3</w:t>
      </w:r>
      <w:r w:rsidRPr="00143AFC">
        <w:rPr>
          <w:color w:val="000000" w:themeColor="text1"/>
          <w:sz w:val="26"/>
          <w:szCs w:val="26"/>
        </w:rPr>
        <w:t xml:space="preserve"> - 202</w:t>
      </w:r>
      <w:r w:rsidR="008C4667" w:rsidRPr="00143AFC">
        <w:rPr>
          <w:color w:val="000000" w:themeColor="text1"/>
          <w:sz w:val="26"/>
          <w:szCs w:val="26"/>
        </w:rPr>
        <w:t>4</w:t>
      </w:r>
      <w:r w:rsidRPr="00143AFC">
        <w:rPr>
          <w:color w:val="000000" w:themeColor="text1"/>
          <w:sz w:val="26"/>
          <w:szCs w:val="26"/>
        </w:rPr>
        <w:t xml:space="preserve"> đối với giáo dục mầm non, giáo dục phổ thông và giáo dục thường xuyên;</w:t>
      </w:r>
    </w:p>
    <w:p w14:paraId="18AC30BB" w14:textId="3B02DA86" w:rsidR="003E7216" w:rsidRPr="00143AFC" w:rsidRDefault="003E7216" w:rsidP="00871D28">
      <w:pPr>
        <w:spacing w:before="120" w:after="120"/>
        <w:ind w:right="4" w:firstLine="709"/>
        <w:jc w:val="both"/>
        <w:rPr>
          <w:color w:val="000000" w:themeColor="text1"/>
          <w:sz w:val="26"/>
          <w:szCs w:val="26"/>
        </w:rPr>
      </w:pPr>
      <w:r w:rsidRPr="00143AFC">
        <w:rPr>
          <w:iCs/>
          <w:color w:val="000000" w:themeColor="text1"/>
          <w:sz w:val="26"/>
          <w:szCs w:val="26"/>
        </w:rPr>
        <w:tab/>
      </w:r>
      <w:r w:rsidRPr="00143AFC">
        <w:rPr>
          <w:color w:val="000000" w:themeColor="text1"/>
          <w:sz w:val="26"/>
          <w:szCs w:val="26"/>
        </w:rPr>
        <w:t xml:space="preserve">Công văn số 10176/TH </w:t>
      </w:r>
      <w:r w:rsidRPr="00143AFC">
        <w:rPr>
          <w:iCs/>
          <w:color w:val="000000" w:themeColor="text1"/>
          <w:sz w:val="26"/>
          <w:szCs w:val="26"/>
          <w:lang w:val="vi-VN"/>
        </w:rPr>
        <w:t>ngày </w:t>
      </w:r>
      <w:r w:rsidRPr="00143AFC">
        <w:rPr>
          <w:iCs/>
          <w:color w:val="000000" w:themeColor="text1"/>
          <w:sz w:val="26"/>
          <w:szCs w:val="26"/>
        </w:rPr>
        <w:t>07 th</w:t>
      </w:r>
      <w:r w:rsidRPr="00143AFC">
        <w:rPr>
          <w:iCs/>
          <w:color w:val="000000" w:themeColor="text1"/>
          <w:sz w:val="26"/>
          <w:szCs w:val="26"/>
          <w:lang w:val="vi-VN"/>
        </w:rPr>
        <w:t>áng </w:t>
      </w:r>
      <w:r w:rsidRPr="00143AFC">
        <w:rPr>
          <w:iCs/>
          <w:color w:val="000000" w:themeColor="text1"/>
          <w:sz w:val="26"/>
          <w:szCs w:val="26"/>
        </w:rPr>
        <w:t>11</w:t>
      </w:r>
      <w:r w:rsidRPr="00143AFC">
        <w:rPr>
          <w:iCs/>
          <w:color w:val="000000" w:themeColor="text1"/>
          <w:sz w:val="26"/>
          <w:szCs w:val="26"/>
          <w:lang w:val="vi-VN"/>
        </w:rPr>
        <w:t> năm 2000</w:t>
      </w:r>
      <w:r w:rsidRPr="00143AFC">
        <w:rPr>
          <w:iCs/>
          <w:color w:val="000000" w:themeColor="text1"/>
          <w:sz w:val="26"/>
          <w:szCs w:val="26"/>
        </w:rPr>
        <w:t xml:space="preserve"> của Bộ Giáo dục và Đào tạo và C</w:t>
      </w:r>
      <w:r w:rsidRPr="00143AFC">
        <w:rPr>
          <w:color w:val="000000" w:themeColor="text1"/>
          <w:sz w:val="26"/>
          <w:szCs w:val="26"/>
        </w:rPr>
        <w:t xml:space="preserve">ông văn số 3078/GDĐT-TH ngày </w:t>
      </w:r>
      <w:r w:rsidRPr="00143AFC">
        <w:rPr>
          <w:iCs/>
          <w:color w:val="000000" w:themeColor="text1"/>
          <w:sz w:val="26"/>
          <w:szCs w:val="26"/>
          <w:lang w:val="vi-VN"/>
        </w:rPr>
        <w:t>ngày </w:t>
      </w:r>
      <w:r w:rsidRPr="00143AFC">
        <w:rPr>
          <w:iCs/>
          <w:color w:val="000000" w:themeColor="text1"/>
          <w:sz w:val="26"/>
          <w:szCs w:val="26"/>
        </w:rPr>
        <w:t>12 th</w:t>
      </w:r>
      <w:r w:rsidRPr="00143AFC">
        <w:rPr>
          <w:iCs/>
          <w:color w:val="000000" w:themeColor="text1"/>
          <w:sz w:val="26"/>
          <w:szCs w:val="26"/>
          <w:lang w:val="vi-VN"/>
        </w:rPr>
        <w:t>áng </w:t>
      </w:r>
      <w:r w:rsidRPr="00143AFC">
        <w:rPr>
          <w:iCs/>
          <w:color w:val="000000" w:themeColor="text1"/>
          <w:sz w:val="26"/>
          <w:szCs w:val="26"/>
        </w:rPr>
        <w:t>09</w:t>
      </w:r>
      <w:r w:rsidRPr="00143AFC">
        <w:rPr>
          <w:iCs/>
          <w:color w:val="000000" w:themeColor="text1"/>
          <w:sz w:val="26"/>
          <w:szCs w:val="26"/>
          <w:lang w:val="vi-VN"/>
        </w:rPr>
        <w:t> năm 20</w:t>
      </w:r>
      <w:r w:rsidRPr="00143AFC">
        <w:rPr>
          <w:iCs/>
          <w:color w:val="000000" w:themeColor="text1"/>
          <w:sz w:val="26"/>
          <w:szCs w:val="26"/>
        </w:rPr>
        <w:t xml:space="preserve">16 của Sở Giáo dục và Đào tạo Thành phố Hồ Chí Minh về việc </w:t>
      </w:r>
      <w:r w:rsidRPr="00143AFC">
        <w:rPr>
          <w:iCs/>
          <w:color w:val="000000" w:themeColor="text1"/>
          <w:sz w:val="26"/>
          <w:szCs w:val="26"/>
          <w:lang w:val="vi-VN"/>
        </w:rPr>
        <w:t>hướng </w:t>
      </w:r>
      <w:r w:rsidRPr="00143AFC">
        <w:rPr>
          <w:iCs/>
          <w:color w:val="000000" w:themeColor="text1"/>
          <w:sz w:val="26"/>
          <w:szCs w:val="26"/>
        </w:rPr>
        <w:t xml:space="preserve">dẫn tổ chức </w:t>
      </w:r>
      <w:r w:rsidRPr="00143AFC">
        <w:rPr>
          <w:iCs/>
          <w:color w:val="000000" w:themeColor="text1"/>
          <w:sz w:val="26"/>
          <w:szCs w:val="26"/>
          <w:lang w:val="vi-VN"/>
        </w:rPr>
        <w:t>d</w:t>
      </w:r>
      <w:r w:rsidRPr="00143AFC">
        <w:rPr>
          <w:iCs/>
          <w:color w:val="000000" w:themeColor="text1"/>
          <w:sz w:val="26"/>
          <w:szCs w:val="26"/>
        </w:rPr>
        <w:t>ạ</w:t>
      </w:r>
      <w:r w:rsidRPr="00143AFC">
        <w:rPr>
          <w:iCs/>
          <w:color w:val="000000" w:themeColor="text1"/>
          <w:sz w:val="26"/>
          <w:szCs w:val="26"/>
          <w:lang w:val="vi-VN"/>
        </w:rPr>
        <w:t>y 2 buổi</w:t>
      </w:r>
      <w:r w:rsidRPr="00143AFC">
        <w:rPr>
          <w:iCs/>
          <w:color w:val="000000" w:themeColor="text1"/>
          <w:sz w:val="26"/>
          <w:szCs w:val="26"/>
        </w:rPr>
        <w:t>/</w:t>
      </w:r>
      <w:r w:rsidRPr="00143AFC">
        <w:rPr>
          <w:iCs/>
          <w:color w:val="000000" w:themeColor="text1"/>
          <w:sz w:val="26"/>
          <w:szCs w:val="26"/>
          <w:lang w:val="vi-VN"/>
        </w:rPr>
        <w:t>ngày</w:t>
      </w:r>
      <w:r w:rsidRPr="00143AFC">
        <w:rPr>
          <w:iCs/>
          <w:color w:val="000000" w:themeColor="text1"/>
          <w:sz w:val="26"/>
          <w:szCs w:val="26"/>
        </w:rPr>
        <w:t xml:space="preserve"> của các trường tiểu học;</w:t>
      </w:r>
    </w:p>
    <w:p w14:paraId="493819AD" w14:textId="1C9E36C2" w:rsidR="0079139A" w:rsidRPr="00143AFC" w:rsidRDefault="0056053A" w:rsidP="0079139A">
      <w:pPr>
        <w:spacing w:before="120" w:after="120"/>
        <w:ind w:right="4" w:firstLine="709"/>
        <w:jc w:val="both"/>
        <w:rPr>
          <w:color w:val="000000" w:themeColor="text1"/>
          <w:sz w:val="26"/>
          <w:szCs w:val="26"/>
        </w:rPr>
      </w:pPr>
      <w:hyperlink r:id="rId10" w:history="1">
        <w:r w:rsidR="00871D28" w:rsidRPr="00143AFC">
          <w:rPr>
            <w:rStyle w:val="Hyperlink"/>
            <w:color w:val="000000" w:themeColor="text1"/>
            <w:sz w:val="26"/>
            <w:szCs w:val="26"/>
            <w:u w:val="none"/>
          </w:rPr>
          <w:t>Công văn 2345/BGDĐT- GDTH</w:t>
        </w:r>
      </w:hyperlink>
      <w:r w:rsidR="00871D28" w:rsidRPr="00143AFC">
        <w:rPr>
          <w:color w:val="000000" w:themeColor="text1"/>
          <w:sz w:val="26"/>
          <w:szCs w:val="26"/>
        </w:rPr>
        <w:t> ngày 07 thá</w:t>
      </w:r>
      <w:r w:rsidR="00634C33" w:rsidRPr="00143AFC">
        <w:rPr>
          <w:color w:val="000000" w:themeColor="text1"/>
          <w:sz w:val="26"/>
          <w:szCs w:val="26"/>
        </w:rPr>
        <w:t>ng 06 năm 2021 của Bộ Giáo dục và</w:t>
      </w:r>
      <w:r w:rsidR="00871D28" w:rsidRPr="00143AFC">
        <w:rPr>
          <w:color w:val="000000" w:themeColor="text1"/>
          <w:sz w:val="26"/>
          <w:szCs w:val="26"/>
        </w:rPr>
        <w:t xml:space="preserve"> Đào tạo về việc Hướng dẫn xây dựng kế hoạch giáo dục nhà trường cấp tiểu học;</w:t>
      </w:r>
    </w:p>
    <w:p w14:paraId="4FF28B3E" w14:textId="5D505271" w:rsidR="0079139A" w:rsidRPr="00143AFC" w:rsidRDefault="0079139A" w:rsidP="0079139A">
      <w:pPr>
        <w:spacing w:before="120" w:after="120"/>
        <w:ind w:right="4" w:firstLine="709"/>
        <w:jc w:val="both"/>
        <w:rPr>
          <w:color w:val="000000" w:themeColor="text1"/>
          <w:sz w:val="26"/>
          <w:szCs w:val="26"/>
        </w:rPr>
      </w:pPr>
      <w:r w:rsidRPr="00143AFC">
        <w:rPr>
          <w:bCs/>
          <w:noProof/>
          <w:color w:val="000000" w:themeColor="text1"/>
          <w:sz w:val="26"/>
          <w:szCs w:val="26"/>
          <w:lang w:val="vi-VN"/>
        </w:rPr>
        <w:t>Công văn số 816/BGDĐT-GDTH ngày 09</w:t>
      </w:r>
      <w:r w:rsidRPr="00143AFC">
        <w:rPr>
          <w:color w:val="000000" w:themeColor="text1"/>
          <w:sz w:val="26"/>
          <w:szCs w:val="26"/>
        </w:rPr>
        <w:t xml:space="preserve"> tháng</w:t>
      </w:r>
      <w:r w:rsidRPr="00143AFC">
        <w:rPr>
          <w:bCs/>
          <w:noProof/>
          <w:color w:val="000000" w:themeColor="text1"/>
          <w:sz w:val="26"/>
          <w:szCs w:val="26"/>
          <w:lang w:val="vi-VN"/>
        </w:rPr>
        <w:t xml:space="preserve"> 3</w:t>
      </w:r>
      <w:r w:rsidRPr="00143AFC">
        <w:rPr>
          <w:color w:val="000000" w:themeColor="text1"/>
          <w:sz w:val="26"/>
          <w:szCs w:val="26"/>
        </w:rPr>
        <w:t xml:space="preserve"> năm</w:t>
      </w:r>
      <w:r w:rsidRPr="00143AFC">
        <w:rPr>
          <w:bCs/>
          <w:noProof/>
          <w:color w:val="000000" w:themeColor="text1"/>
          <w:sz w:val="26"/>
          <w:szCs w:val="26"/>
          <w:lang w:val="vi-VN"/>
        </w:rPr>
        <w:t xml:space="preserve"> 2022 </w:t>
      </w:r>
      <w:r w:rsidRPr="00143AFC">
        <w:rPr>
          <w:color w:val="000000" w:themeColor="text1"/>
          <w:sz w:val="26"/>
          <w:szCs w:val="26"/>
        </w:rPr>
        <w:t xml:space="preserve">của Bộ Giáo dục &amp; Đào tạo </w:t>
      </w:r>
      <w:r w:rsidRPr="00143AFC">
        <w:rPr>
          <w:bCs/>
          <w:noProof/>
          <w:color w:val="000000" w:themeColor="text1"/>
          <w:sz w:val="26"/>
          <w:szCs w:val="26"/>
          <w:lang w:val="vi-VN"/>
        </w:rPr>
        <w:t xml:space="preserve">về việc tổ chức dạy học môn Tiếng Anh và môn Tin học </w:t>
      </w:r>
      <w:r w:rsidRPr="00143AFC">
        <w:rPr>
          <w:bCs/>
          <w:noProof/>
          <w:color w:val="000000" w:themeColor="text1"/>
          <w:sz w:val="26"/>
          <w:szCs w:val="26"/>
        </w:rPr>
        <w:t xml:space="preserve">bắt buộc </w:t>
      </w:r>
      <w:r w:rsidRPr="00143AFC">
        <w:rPr>
          <w:bCs/>
          <w:noProof/>
          <w:color w:val="000000" w:themeColor="text1"/>
          <w:sz w:val="26"/>
          <w:szCs w:val="26"/>
          <w:lang w:val="vi-VN"/>
        </w:rPr>
        <w:t xml:space="preserve">theo Chương trình giáo dục phổ thông 2018 cấp tiểu học </w:t>
      </w:r>
      <w:r w:rsidRPr="00143AFC">
        <w:rPr>
          <w:bCs/>
          <w:noProof/>
          <w:color w:val="000000" w:themeColor="text1"/>
          <w:sz w:val="26"/>
          <w:szCs w:val="26"/>
        </w:rPr>
        <w:t>từ lớp 3</w:t>
      </w:r>
    </w:p>
    <w:p w14:paraId="40BF268E" w14:textId="1B34E2B4" w:rsidR="0079139A" w:rsidRPr="00143AFC" w:rsidRDefault="003E7216" w:rsidP="0079139A">
      <w:pPr>
        <w:spacing w:before="120" w:after="120"/>
        <w:ind w:right="4" w:firstLine="709"/>
        <w:jc w:val="both"/>
        <w:rPr>
          <w:color w:val="000000" w:themeColor="text1"/>
          <w:sz w:val="26"/>
          <w:szCs w:val="26"/>
        </w:rPr>
      </w:pPr>
      <w:r w:rsidRPr="00143AFC">
        <w:rPr>
          <w:color w:val="000000" w:themeColor="text1"/>
          <w:sz w:val="26"/>
          <w:szCs w:val="26"/>
        </w:rPr>
        <w:lastRenderedPageBreak/>
        <w:t xml:space="preserve">Quyết định số </w:t>
      </w:r>
      <w:r w:rsidR="008C4667" w:rsidRPr="00143AFC">
        <w:rPr>
          <w:color w:val="000000" w:themeColor="text1"/>
          <w:sz w:val="26"/>
          <w:szCs w:val="26"/>
        </w:rPr>
        <w:t>3260</w:t>
      </w:r>
      <w:r w:rsidRPr="00143AFC">
        <w:rPr>
          <w:color w:val="000000" w:themeColor="text1"/>
          <w:sz w:val="26"/>
          <w:szCs w:val="26"/>
        </w:rPr>
        <w:t xml:space="preserve">/QĐ-UBND ngày </w:t>
      </w:r>
      <w:r w:rsidR="008C4667" w:rsidRPr="00143AFC">
        <w:rPr>
          <w:color w:val="000000" w:themeColor="text1"/>
          <w:sz w:val="26"/>
          <w:szCs w:val="26"/>
        </w:rPr>
        <w:t>05</w:t>
      </w:r>
      <w:r w:rsidRPr="00143AFC">
        <w:rPr>
          <w:color w:val="000000" w:themeColor="text1"/>
          <w:sz w:val="26"/>
          <w:szCs w:val="26"/>
        </w:rPr>
        <w:t xml:space="preserve"> tháng 8 năm 202</w:t>
      </w:r>
      <w:r w:rsidR="008C4667" w:rsidRPr="00143AFC">
        <w:rPr>
          <w:color w:val="000000" w:themeColor="text1"/>
          <w:sz w:val="26"/>
          <w:szCs w:val="26"/>
        </w:rPr>
        <w:t>3</w:t>
      </w:r>
      <w:r w:rsidRPr="00143AFC">
        <w:rPr>
          <w:color w:val="000000" w:themeColor="text1"/>
          <w:sz w:val="26"/>
          <w:szCs w:val="26"/>
        </w:rPr>
        <w:t xml:space="preserve"> của Ủy ban nhân dân Thành phố Hồ Chí Minh về ban hành Kế hoạch thời gian năm học 202</w:t>
      </w:r>
      <w:r w:rsidR="008C4667" w:rsidRPr="00143AFC">
        <w:rPr>
          <w:color w:val="000000" w:themeColor="text1"/>
          <w:sz w:val="26"/>
          <w:szCs w:val="26"/>
        </w:rPr>
        <w:t>3</w:t>
      </w:r>
      <w:r w:rsidRPr="00143AFC">
        <w:rPr>
          <w:color w:val="000000" w:themeColor="text1"/>
          <w:sz w:val="26"/>
          <w:szCs w:val="26"/>
        </w:rPr>
        <w:t>-202</w:t>
      </w:r>
      <w:r w:rsidR="008C4667" w:rsidRPr="00143AFC">
        <w:rPr>
          <w:color w:val="000000" w:themeColor="text1"/>
          <w:sz w:val="26"/>
          <w:szCs w:val="26"/>
        </w:rPr>
        <w:t>4</w:t>
      </w:r>
      <w:r w:rsidRPr="00143AFC">
        <w:rPr>
          <w:color w:val="000000" w:themeColor="text1"/>
          <w:sz w:val="26"/>
          <w:szCs w:val="26"/>
        </w:rPr>
        <w:t xml:space="preserve"> của giáo dục mầm non, giáo dục phổ thông và giáo dục thường xuyên trên địa bàn Thành phố Hồ Chí Minh;</w:t>
      </w:r>
    </w:p>
    <w:p w14:paraId="06304B1E" w14:textId="6CE1C380" w:rsidR="0079139A" w:rsidRPr="00143AFC" w:rsidRDefault="0079139A" w:rsidP="0079139A">
      <w:pPr>
        <w:spacing w:before="120" w:after="120"/>
        <w:ind w:right="4" w:firstLine="709"/>
        <w:jc w:val="both"/>
        <w:rPr>
          <w:color w:val="000000" w:themeColor="text1"/>
          <w:sz w:val="26"/>
          <w:szCs w:val="26"/>
        </w:rPr>
      </w:pPr>
      <w:r w:rsidRPr="00143AFC">
        <w:rPr>
          <w:color w:val="000000" w:themeColor="text1"/>
          <w:sz w:val="26"/>
          <w:szCs w:val="26"/>
        </w:rPr>
        <w:t>Căn cứ t</w:t>
      </w:r>
      <w:r w:rsidRPr="00143AFC">
        <w:rPr>
          <w:color w:val="000000" w:themeColor="text1"/>
          <w:sz w:val="26"/>
          <w:szCs w:val="26"/>
          <w:lang w:val="vi-VN"/>
        </w:rPr>
        <w:t>ình hình thực tế của nhà trường, địa phương và</w:t>
      </w:r>
      <w:r w:rsidRPr="00143AFC">
        <w:rPr>
          <w:iCs/>
          <w:color w:val="000000" w:themeColor="text1"/>
          <w:sz w:val="26"/>
          <w:szCs w:val="26"/>
          <w:lang w:val="vi-VN"/>
        </w:rPr>
        <w:t xml:space="preserve"> </w:t>
      </w:r>
      <w:r w:rsidRPr="00143AFC">
        <w:rPr>
          <w:color w:val="000000" w:themeColor="text1"/>
          <w:sz w:val="26"/>
          <w:szCs w:val="26"/>
          <w:lang w:val="vi-VN"/>
        </w:rPr>
        <w:t>nhu cầu, nguyện vọng, sự đồng thuận của cha mẹ học sinh</w:t>
      </w:r>
      <w:r w:rsidRPr="00143AFC">
        <w:rPr>
          <w:color w:val="000000" w:themeColor="text1"/>
          <w:sz w:val="26"/>
          <w:szCs w:val="26"/>
        </w:rPr>
        <w:t>, trường Tiểu học Nguyễn Sơn Hà</w:t>
      </w:r>
      <w:r w:rsidRPr="00143AFC">
        <w:rPr>
          <w:color w:val="000000" w:themeColor="text1"/>
          <w:sz w:val="26"/>
          <w:szCs w:val="26"/>
          <w:lang w:val="vi-VN"/>
        </w:rPr>
        <w:t xml:space="preserve"> xây dựng kế hoạch </w:t>
      </w:r>
      <w:r w:rsidRPr="00143AFC">
        <w:rPr>
          <w:color w:val="000000" w:themeColor="text1"/>
          <w:sz w:val="26"/>
          <w:szCs w:val="26"/>
        </w:rPr>
        <w:t xml:space="preserve">giáo dục </w:t>
      </w:r>
      <w:r w:rsidRPr="00143AFC">
        <w:rPr>
          <w:color w:val="000000" w:themeColor="text1"/>
          <w:sz w:val="26"/>
          <w:szCs w:val="26"/>
          <w:lang w:val="vi-VN"/>
        </w:rPr>
        <w:t xml:space="preserve">năm học </w:t>
      </w:r>
      <w:r w:rsidRPr="00143AFC">
        <w:rPr>
          <w:color w:val="000000" w:themeColor="text1"/>
          <w:sz w:val="26"/>
          <w:szCs w:val="26"/>
        </w:rPr>
        <w:t>202</w:t>
      </w:r>
      <w:r w:rsidR="008C4667" w:rsidRPr="00143AFC">
        <w:rPr>
          <w:color w:val="000000" w:themeColor="text1"/>
          <w:sz w:val="26"/>
          <w:szCs w:val="26"/>
        </w:rPr>
        <w:t>3</w:t>
      </w:r>
      <w:r w:rsidRPr="00143AFC">
        <w:rPr>
          <w:color w:val="000000" w:themeColor="text1"/>
          <w:sz w:val="26"/>
          <w:szCs w:val="26"/>
        </w:rPr>
        <w:t xml:space="preserve"> - 202</w:t>
      </w:r>
      <w:r w:rsidR="008C4667" w:rsidRPr="00143AFC">
        <w:rPr>
          <w:color w:val="000000" w:themeColor="text1"/>
          <w:sz w:val="26"/>
          <w:szCs w:val="26"/>
        </w:rPr>
        <w:t>4</w:t>
      </w:r>
      <w:r w:rsidRPr="00143AFC">
        <w:rPr>
          <w:color w:val="000000" w:themeColor="text1"/>
          <w:sz w:val="26"/>
          <w:szCs w:val="26"/>
        </w:rPr>
        <w:t xml:space="preserve"> </w:t>
      </w:r>
      <w:r w:rsidRPr="00143AFC">
        <w:rPr>
          <w:color w:val="000000" w:themeColor="text1"/>
          <w:sz w:val="26"/>
          <w:szCs w:val="26"/>
          <w:lang w:val="vi-VN"/>
        </w:rPr>
        <w:t>như sau:</w:t>
      </w:r>
    </w:p>
    <w:p w14:paraId="7B4607A1" w14:textId="77777777" w:rsidR="00143AFC" w:rsidRDefault="007644DA" w:rsidP="00C13D33">
      <w:pPr>
        <w:spacing w:before="120" w:after="120"/>
        <w:ind w:right="4" w:firstLine="709"/>
        <w:jc w:val="both"/>
        <w:rPr>
          <w:b/>
          <w:bCs/>
          <w:sz w:val="26"/>
          <w:szCs w:val="26"/>
        </w:rPr>
      </w:pPr>
      <w:r w:rsidRPr="00511996">
        <w:rPr>
          <w:b/>
          <w:bCs/>
          <w:sz w:val="26"/>
          <w:szCs w:val="26"/>
        </w:rPr>
        <w:t xml:space="preserve">II. </w:t>
      </w:r>
      <w:r w:rsidR="00143AFC">
        <w:rPr>
          <w:b/>
          <w:bCs/>
          <w:sz w:val="26"/>
          <w:szCs w:val="26"/>
        </w:rPr>
        <w:t>ĐIỀU KIỆN THỰC HIỆN CHƯƠNG TRÌNH NĂM HỌC 2023-2024</w:t>
      </w:r>
    </w:p>
    <w:p w14:paraId="2F698935" w14:textId="77777777" w:rsidR="001D7397" w:rsidRPr="00511996" w:rsidRDefault="002B0DBE" w:rsidP="001D7397">
      <w:pPr>
        <w:spacing w:before="120" w:after="120"/>
        <w:ind w:right="4" w:firstLine="720"/>
        <w:rPr>
          <w:b/>
          <w:bCs/>
          <w:iCs/>
          <w:sz w:val="26"/>
          <w:szCs w:val="26"/>
          <w:lang w:val="vi-VN"/>
        </w:rPr>
      </w:pPr>
      <w:r w:rsidRPr="00511996">
        <w:rPr>
          <w:b/>
          <w:bCs/>
          <w:sz w:val="26"/>
          <w:szCs w:val="26"/>
        </w:rPr>
        <w:t xml:space="preserve">1. </w:t>
      </w:r>
      <w:r w:rsidR="001D7397" w:rsidRPr="00511996">
        <w:rPr>
          <w:b/>
          <w:bCs/>
          <w:sz w:val="26"/>
          <w:szCs w:val="26"/>
          <w:lang w:val="vi-VN"/>
        </w:rPr>
        <w:t>Đ</w:t>
      </w:r>
      <w:r w:rsidR="001D7397" w:rsidRPr="00511996">
        <w:rPr>
          <w:b/>
          <w:bCs/>
          <w:iCs/>
          <w:sz w:val="26"/>
          <w:szCs w:val="26"/>
          <w:lang w:val="vi-VN"/>
        </w:rPr>
        <w:t>ặc điểm tình hình kinh tế, văn hóa, xã hội địa phương</w:t>
      </w:r>
    </w:p>
    <w:p w14:paraId="26C5B529" w14:textId="77777777" w:rsidR="00C13D33" w:rsidRDefault="00755492" w:rsidP="00C13D33">
      <w:pPr>
        <w:spacing w:before="120" w:after="120"/>
        <w:ind w:firstLine="720"/>
        <w:jc w:val="both"/>
        <w:rPr>
          <w:sz w:val="26"/>
          <w:szCs w:val="26"/>
          <w:shd w:val="clear" w:color="auto" w:fill="FFFFFF"/>
        </w:rPr>
      </w:pPr>
      <w:r w:rsidRPr="00511996">
        <w:rPr>
          <w:sz w:val="26"/>
          <w:szCs w:val="26"/>
          <w:shd w:val="clear" w:color="auto" w:fill="FFFFFF"/>
        </w:rPr>
        <w:t>Trường Nguyễn Sơn Hà đóng trên địa bàn Phường 3, Quận 3 nơi in dấu chân hào hùng của một thời oanh liệt gắn với địa danh di tích Cơ sở Ban Tuyên huấn xứ ủy Nam Kì. Trường Nguyễn Sơn Hà trước đây là nơi tập kết của lực lượng vũ trang thành đoàn Sài Gòn – Gia Định mùa xuân Mậu Thân 1968 do anh Nguyễn Sơn Hà chỉ huy, cùng với đồng đội đã dấy lên phong trào đấu tranh của giai cấp học sinh – sinh viên.</w:t>
      </w:r>
    </w:p>
    <w:p w14:paraId="3513A961" w14:textId="77777777" w:rsidR="00C13D33" w:rsidRDefault="00755492" w:rsidP="00C13D33">
      <w:pPr>
        <w:spacing w:before="120" w:after="120"/>
        <w:ind w:firstLine="720"/>
        <w:jc w:val="both"/>
        <w:rPr>
          <w:sz w:val="26"/>
          <w:szCs w:val="26"/>
          <w:shd w:val="clear" w:color="auto" w:fill="FFFFFF"/>
        </w:rPr>
      </w:pPr>
      <w:r w:rsidRPr="00511996">
        <w:rPr>
          <w:sz w:val="26"/>
          <w:szCs w:val="26"/>
          <w:shd w:val="clear" w:color="auto" w:fill="FFFFFF"/>
        </w:rPr>
        <w:t>Phường 3, Quận 3 đang từng bước đi lên vững chắc bắt nguồn từ những Nghị quyết quan trọng của Quận, Đảng bộ qua các kỳ Đại hội. Kinh tế phát triển theo hướng Thương mại – Dịch vụ – Tiểu thủ công nghiệp, mỗi năm chỉ số kinh tế, thu nhập đầu người, công tác đền ơn đáp nghĩa, xóa đói giảm nghèo, giải quyết việc làm, giáo dục – đào tạo, dạy nghề, quốc phòng – an ninh chính trị, trật tự – an toàn xã hội và quản lý đô thị ngày càng tốt hơn; phong trào quần chúng có những bước phát triển sâu rộng, công tác kết nạp Đảng viên, Hội viên các đoàn thể nâng dần cả về số lượng và chất lượng. Có thể nói, bộ mặt kinh tế - xã hội của Phường 3, Quận 3 đã góp phần tích cực trong sự phát triển của cả Quận.</w:t>
      </w:r>
    </w:p>
    <w:p w14:paraId="0A55810F" w14:textId="25FB521C" w:rsidR="00C13D33" w:rsidRDefault="00755492" w:rsidP="00C13D33">
      <w:pPr>
        <w:spacing w:before="120" w:after="120"/>
        <w:ind w:firstLine="720"/>
        <w:jc w:val="both"/>
        <w:rPr>
          <w:sz w:val="26"/>
          <w:szCs w:val="26"/>
          <w:shd w:val="clear" w:color="auto" w:fill="FFFFFF"/>
        </w:rPr>
      </w:pPr>
      <w:r w:rsidRPr="00511996">
        <w:rPr>
          <w:sz w:val="26"/>
          <w:szCs w:val="26"/>
          <w:shd w:val="clear" w:color="auto" w:fill="FFFFFF"/>
        </w:rPr>
        <w:t>Sau nhiều năm hoạt động trường đã xuống cấp, các cấp lãnh đạo đã dành công sức, thời gian để thương lượng tìm kiếm giải phá</w:t>
      </w:r>
      <w:r w:rsidR="0010599B">
        <w:rPr>
          <w:sz w:val="26"/>
          <w:szCs w:val="26"/>
          <w:shd w:val="clear" w:color="auto" w:fill="FFFFFF"/>
        </w:rPr>
        <w:t xml:space="preserve">p cho trường Nguyễn Sơn Hà. </w:t>
      </w:r>
      <w:r w:rsidRPr="00511996">
        <w:rPr>
          <w:sz w:val="26"/>
          <w:szCs w:val="26"/>
          <w:shd w:val="clear" w:color="auto" w:fill="FFFFFF"/>
        </w:rPr>
        <w:t>Đến Ngày 28 tháng 8 năm 2019, Ủy ban nhân dân Quận 3 có Quyết định số 418/QĐ-UBND về tháo dỡ công trình cũ trường tiểu học Nguyễn Sơn Hà để xây mới. Ngày 16 tháng 9 năm 2019, Ban Quản lý đầu tư xây dựng công trình Quận 3 có Thông báo số 1248 /TB-BQLĐT về khởi công xây dựng công trình.</w:t>
      </w:r>
    </w:p>
    <w:p w14:paraId="27CAB455" w14:textId="77777777" w:rsidR="00C13D33" w:rsidRDefault="00755492" w:rsidP="00C13D33">
      <w:pPr>
        <w:spacing w:before="120" w:after="120"/>
        <w:ind w:firstLine="720"/>
        <w:jc w:val="both"/>
        <w:rPr>
          <w:sz w:val="26"/>
          <w:szCs w:val="26"/>
          <w:shd w:val="clear" w:color="auto" w:fill="FFFFFF"/>
        </w:rPr>
      </w:pPr>
      <w:r w:rsidRPr="00511996">
        <w:rPr>
          <w:sz w:val="26"/>
          <w:szCs w:val="26"/>
          <w:shd w:val="clear" w:color="auto" w:fill="FFFFFF"/>
        </w:rPr>
        <w:t>Ngày 03 tháng 11 năm 2020 Ủy ban nhân dân , Phòng Giáo dục  Quận 3 đã tổ chức lễ khánh thành Trường tiểu học Nguyễn Sơn Hà. Đến nay trường đã bước vào hoạt động. Có ngôi trường mới quý thầy cô, quý phụ huynh và các em học sinh an tâm công tác, giảng dạy và học tập để hoàn thành tốt nhiệm vụ được giao.</w:t>
      </w:r>
    </w:p>
    <w:p w14:paraId="0D96A9EA" w14:textId="77777777" w:rsidR="008C4667" w:rsidRDefault="00755492" w:rsidP="00C13D33">
      <w:pPr>
        <w:spacing w:before="120" w:after="120"/>
        <w:ind w:firstLine="720"/>
        <w:jc w:val="both"/>
        <w:rPr>
          <w:sz w:val="26"/>
          <w:szCs w:val="26"/>
          <w:shd w:val="clear" w:color="auto" w:fill="FFFFFF"/>
        </w:rPr>
      </w:pPr>
      <w:r w:rsidRPr="00511996">
        <w:rPr>
          <w:sz w:val="26"/>
          <w:szCs w:val="26"/>
        </w:rPr>
        <w:t>Năm học 202</w:t>
      </w:r>
      <w:r w:rsidR="008C4667">
        <w:rPr>
          <w:sz w:val="26"/>
          <w:szCs w:val="26"/>
        </w:rPr>
        <w:t>3</w:t>
      </w:r>
      <w:r w:rsidRPr="00511996">
        <w:rPr>
          <w:sz w:val="26"/>
          <w:szCs w:val="26"/>
        </w:rPr>
        <w:t>-202</w:t>
      </w:r>
      <w:r w:rsidR="008C4667">
        <w:rPr>
          <w:sz w:val="26"/>
          <w:szCs w:val="26"/>
        </w:rPr>
        <w:t>4</w:t>
      </w:r>
      <w:r w:rsidRPr="00511996">
        <w:rPr>
          <w:sz w:val="26"/>
          <w:szCs w:val="26"/>
        </w:rPr>
        <w:t xml:space="preserve"> là năm thứ </w:t>
      </w:r>
      <w:r w:rsidR="008C4667">
        <w:rPr>
          <w:sz w:val="26"/>
          <w:szCs w:val="26"/>
        </w:rPr>
        <w:t>tư</w:t>
      </w:r>
      <w:r w:rsidRPr="00511996">
        <w:rPr>
          <w:sz w:val="26"/>
          <w:szCs w:val="26"/>
        </w:rPr>
        <w:t xml:space="preserve"> thực hiện Chương trình GD</w:t>
      </w:r>
      <w:r w:rsidR="008C4667">
        <w:rPr>
          <w:sz w:val="26"/>
          <w:szCs w:val="26"/>
        </w:rPr>
        <w:t xml:space="preserve">PT 2018 đối với lớp 1, lớp 2, lớp 3 và lớp 4. </w:t>
      </w:r>
      <w:r w:rsidRPr="00511996">
        <w:rPr>
          <w:sz w:val="26"/>
          <w:szCs w:val="26"/>
        </w:rPr>
        <w:t>Trường Tiểu học Nguyễn Sơn Hà đang từng bước khẳng định vai trò tiên phong trong đổi mới, thực thi chương trình; tạo ra một môi trường giáo dục chất lượng, lành mạnh, dân chủ, để học sinh luôn cảm thấy được tôn trọng, được phát triển theo khả năng riêng và cảm thấy hạnh phúc khi đi học.</w:t>
      </w:r>
      <w:r w:rsidR="00C13D33">
        <w:rPr>
          <w:sz w:val="26"/>
          <w:szCs w:val="26"/>
          <w:shd w:val="clear" w:color="auto" w:fill="FFFFFF"/>
        </w:rPr>
        <w:t xml:space="preserve"> </w:t>
      </w:r>
    </w:p>
    <w:p w14:paraId="3E67ADCE" w14:textId="4277BA6F" w:rsidR="00C13D33" w:rsidRDefault="00C13D33" w:rsidP="00C13D33">
      <w:pPr>
        <w:spacing w:before="120" w:after="120"/>
        <w:ind w:firstLine="720"/>
        <w:jc w:val="both"/>
        <w:rPr>
          <w:color w:val="000000" w:themeColor="text1"/>
          <w:sz w:val="26"/>
          <w:szCs w:val="26"/>
          <w:shd w:val="clear" w:color="auto" w:fill="FFFFFF"/>
        </w:rPr>
      </w:pPr>
      <w:r w:rsidRPr="00C13D33">
        <w:rPr>
          <w:b/>
          <w:color w:val="000000" w:themeColor="text1"/>
          <w:sz w:val="26"/>
          <w:szCs w:val="26"/>
          <w:lang w:val="pt-BR" w:eastAsia="en-MY"/>
        </w:rPr>
        <w:t xml:space="preserve">2. </w:t>
      </w:r>
      <w:r w:rsidR="00154ACB" w:rsidRPr="00C13D33">
        <w:rPr>
          <w:b/>
          <w:color w:val="000000" w:themeColor="text1"/>
          <w:sz w:val="26"/>
          <w:szCs w:val="26"/>
          <w:lang w:val="pt-BR" w:eastAsia="en-MY"/>
        </w:rPr>
        <w:t>N</w:t>
      </w:r>
      <w:r w:rsidR="00154ACB" w:rsidRPr="00C13D33">
        <w:rPr>
          <w:b/>
          <w:iCs/>
          <w:color w:val="000000" w:themeColor="text1"/>
          <w:sz w:val="26"/>
          <w:szCs w:val="26"/>
          <w:lang w:val="pt-BR"/>
        </w:rPr>
        <w:t xml:space="preserve">hững yếu tố tác động từ đặc điểm địa phương đến việc tổ chức thực hiện </w:t>
      </w:r>
      <w:r w:rsidR="00154ACB" w:rsidRPr="00C13D33">
        <w:rPr>
          <w:b/>
          <w:color w:val="000000" w:themeColor="text1"/>
          <w:sz w:val="26"/>
          <w:szCs w:val="26"/>
          <w:highlight w:val="white"/>
          <w:lang w:val="pt-BR" w:eastAsia="en-MY"/>
        </w:rPr>
        <w:t xml:space="preserve">triển khai thực hiện </w:t>
      </w:r>
      <w:r w:rsidR="00154ACB" w:rsidRPr="00C13D33">
        <w:rPr>
          <w:b/>
          <w:color w:val="000000" w:themeColor="text1"/>
          <w:sz w:val="26"/>
          <w:szCs w:val="26"/>
          <w:highlight w:val="white"/>
          <w:lang w:val="vi-VN" w:eastAsia="en-MY"/>
        </w:rPr>
        <w:t xml:space="preserve">Chương trình </w:t>
      </w:r>
      <w:r w:rsidR="00154ACB" w:rsidRPr="00C13D33">
        <w:rPr>
          <w:b/>
          <w:color w:val="000000" w:themeColor="text1"/>
          <w:sz w:val="26"/>
          <w:szCs w:val="26"/>
          <w:highlight w:val="white"/>
          <w:lang w:val="pt-BR" w:eastAsia="en-MY"/>
        </w:rPr>
        <w:t>giáo dục phổ thông</w:t>
      </w:r>
      <w:r w:rsidR="00154ACB" w:rsidRPr="00C13D33">
        <w:rPr>
          <w:b/>
          <w:color w:val="000000" w:themeColor="text1"/>
          <w:sz w:val="26"/>
          <w:szCs w:val="26"/>
          <w:highlight w:val="white"/>
          <w:lang w:val="vi-VN" w:eastAsia="en-MY"/>
        </w:rPr>
        <w:t xml:space="preserve"> 2018</w:t>
      </w:r>
      <w:r w:rsidR="00154ACB" w:rsidRPr="00C13D33">
        <w:rPr>
          <w:b/>
          <w:color w:val="000000" w:themeColor="text1"/>
          <w:sz w:val="26"/>
          <w:szCs w:val="26"/>
          <w:highlight w:val="white"/>
          <w:lang w:val="pt-BR" w:eastAsia="en-MY"/>
        </w:rPr>
        <w:t xml:space="preserve"> </w:t>
      </w:r>
      <w:r w:rsidR="00154ACB" w:rsidRPr="00C13D33">
        <w:rPr>
          <w:b/>
          <w:color w:val="000000" w:themeColor="text1"/>
          <w:sz w:val="26"/>
          <w:szCs w:val="26"/>
          <w:highlight w:val="white"/>
          <w:lang w:val="vi-VN" w:eastAsia="en-MY"/>
        </w:rPr>
        <w:t xml:space="preserve">và </w:t>
      </w:r>
      <w:r w:rsidR="00154ACB" w:rsidRPr="00C13D33">
        <w:rPr>
          <w:b/>
          <w:color w:val="000000" w:themeColor="text1"/>
          <w:sz w:val="26"/>
          <w:szCs w:val="26"/>
          <w:highlight w:val="white"/>
          <w:lang w:val="pt-BR" w:eastAsia="en-MY"/>
        </w:rPr>
        <w:t xml:space="preserve">sách giáo khoa lớp </w:t>
      </w:r>
      <w:r w:rsidR="008C4667">
        <w:rPr>
          <w:b/>
          <w:color w:val="000000" w:themeColor="text1"/>
          <w:sz w:val="26"/>
          <w:szCs w:val="26"/>
          <w:lang w:val="pt-BR" w:eastAsia="en-MY"/>
        </w:rPr>
        <w:t>4</w:t>
      </w:r>
      <w:r w:rsidR="00154ACB" w:rsidRPr="00C13D33">
        <w:rPr>
          <w:b/>
          <w:color w:val="000000" w:themeColor="text1"/>
          <w:sz w:val="26"/>
          <w:szCs w:val="26"/>
          <w:lang w:val="pt-BR" w:eastAsia="en-MY"/>
        </w:rPr>
        <w:t>:</w:t>
      </w:r>
      <w:r w:rsidR="00154ACB" w:rsidRPr="00C13D33">
        <w:rPr>
          <w:b/>
          <w:color w:val="000000" w:themeColor="text1"/>
          <w:sz w:val="26"/>
          <w:szCs w:val="26"/>
          <w:lang w:val="pt-BR"/>
        </w:rPr>
        <w:t xml:space="preserve"> </w:t>
      </w:r>
    </w:p>
    <w:p w14:paraId="6D9182C6" w14:textId="77777777" w:rsidR="007375E9" w:rsidRDefault="00154ACB" w:rsidP="007375E9">
      <w:pPr>
        <w:spacing w:before="120" w:after="120"/>
        <w:ind w:firstLine="720"/>
        <w:jc w:val="both"/>
        <w:rPr>
          <w:color w:val="000000" w:themeColor="text1"/>
          <w:sz w:val="26"/>
          <w:szCs w:val="26"/>
          <w:shd w:val="clear" w:color="auto" w:fill="FFFFFF"/>
        </w:rPr>
      </w:pPr>
      <w:r w:rsidRPr="00C13D33">
        <w:rPr>
          <w:color w:val="000000" w:themeColor="text1"/>
          <w:sz w:val="26"/>
          <w:szCs w:val="26"/>
          <w:lang w:val="pt-BR"/>
        </w:rPr>
        <w:t>Lãnh đạo Quận ủy, Ủy ban nhân dân cùng n</w:t>
      </w:r>
      <w:r w:rsidRPr="00C13D33">
        <w:rPr>
          <w:bCs/>
          <w:color w:val="000000" w:themeColor="text1"/>
          <w:sz w:val="26"/>
          <w:szCs w:val="26"/>
          <w:lang w:val="vi-VN"/>
        </w:rPr>
        <w:t>gành</w:t>
      </w:r>
      <w:r w:rsidR="007375E9">
        <w:rPr>
          <w:bCs/>
          <w:color w:val="000000" w:themeColor="text1"/>
          <w:sz w:val="26"/>
          <w:szCs w:val="26"/>
          <w:lang w:val="pt-BR"/>
        </w:rPr>
        <w:t xml:space="preserve"> giáo dục Quận 3</w:t>
      </w:r>
      <w:r w:rsidRPr="00C13D33">
        <w:rPr>
          <w:bCs/>
          <w:color w:val="000000" w:themeColor="text1"/>
          <w:sz w:val="26"/>
          <w:szCs w:val="26"/>
          <w:lang w:val="pt-BR"/>
        </w:rPr>
        <w:t xml:space="preserve"> và cấp ủy Đảng, chính quyền địa phương luôn quan tâm đến việc </w:t>
      </w:r>
      <w:r w:rsidRPr="00C13D33">
        <w:rPr>
          <w:color w:val="000000" w:themeColor="text1"/>
          <w:sz w:val="26"/>
          <w:szCs w:val="26"/>
          <w:lang w:val="pt-BR"/>
        </w:rPr>
        <w:t xml:space="preserve">triển khai thực hiện </w:t>
      </w:r>
      <w:r w:rsidRPr="00C13D33">
        <w:rPr>
          <w:bCs/>
          <w:color w:val="000000" w:themeColor="text1"/>
          <w:sz w:val="26"/>
          <w:szCs w:val="26"/>
          <w:lang w:val="nl-NL"/>
        </w:rPr>
        <w:t xml:space="preserve">Chương trình giáo dục phổ thông </w:t>
      </w:r>
      <w:r w:rsidRPr="00C13D33">
        <w:rPr>
          <w:bCs/>
          <w:color w:val="000000" w:themeColor="text1"/>
          <w:sz w:val="26"/>
          <w:szCs w:val="26"/>
          <w:lang w:val="vi-VN"/>
        </w:rPr>
        <w:t>2018 (CTGDPT 2018)</w:t>
      </w:r>
      <w:r w:rsidRPr="00C13D33">
        <w:rPr>
          <w:bCs/>
          <w:color w:val="000000" w:themeColor="text1"/>
          <w:sz w:val="26"/>
          <w:szCs w:val="26"/>
          <w:lang w:val="pt-BR"/>
        </w:rPr>
        <w:t>.</w:t>
      </w:r>
    </w:p>
    <w:p w14:paraId="1383E72F" w14:textId="77777777" w:rsidR="004F743C" w:rsidRDefault="00154ACB" w:rsidP="004F743C">
      <w:pPr>
        <w:spacing w:before="120" w:after="120"/>
        <w:ind w:firstLine="720"/>
        <w:jc w:val="both"/>
        <w:rPr>
          <w:color w:val="000000" w:themeColor="text1"/>
          <w:sz w:val="26"/>
          <w:szCs w:val="26"/>
          <w:shd w:val="clear" w:color="auto" w:fill="FFFFFF"/>
        </w:rPr>
      </w:pPr>
      <w:r w:rsidRPr="00C13D33">
        <w:rPr>
          <w:bCs/>
          <w:color w:val="000000" w:themeColor="text1"/>
          <w:sz w:val="26"/>
          <w:szCs w:val="26"/>
          <w:lang w:val="pt-BR"/>
        </w:rPr>
        <w:lastRenderedPageBreak/>
        <w:t>Đội ngũ</w:t>
      </w:r>
      <w:r w:rsidRPr="00C13D33">
        <w:rPr>
          <w:bCs/>
          <w:color w:val="000000" w:themeColor="text1"/>
          <w:sz w:val="26"/>
          <w:szCs w:val="26"/>
          <w:lang w:val="vi-VN"/>
        </w:rPr>
        <w:t xml:space="preserve"> </w:t>
      </w:r>
      <w:r w:rsidRPr="00C13D33">
        <w:rPr>
          <w:bCs/>
          <w:color w:val="000000" w:themeColor="text1"/>
          <w:sz w:val="26"/>
          <w:szCs w:val="26"/>
          <w:lang w:val="pt-BR"/>
        </w:rPr>
        <w:t xml:space="preserve">cán bộ quản lý, giáo viên nhà trường luôn không ngừng nỗ lực, phát huy sáng tạo, chủ động thích ứng vượt qua mọi khó khăn để thực hiện hiệu quả </w:t>
      </w:r>
      <w:r w:rsidRPr="00C13D33">
        <w:rPr>
          <w:bCs/>
          <w:color w:val="000000" w:themeColor="text1"/>
          <w:sz w:val="26"/>
          <w:szCs w:val="26"/>
          <w:lang w:val="vi-VN"/>
        </w:rPr>
        <w:t xml:space="preserve">Chương trình </w:t>
      </w:r>
      <w:r w:rsidRPr="00C13D33">
        <w:rPr>
          <w:bCs/>
          <w:color w:val="000000" w:themeColor="text1"/>
          <w:sz w:val="26"/>
          <w:szCs w:val="26"/>
          <w:lang w:val="nl-NL"/>
        </w:rPr>
        <w:t xml:space="preserve">giáo dục phổ thông </w:t>
      </w:r>
      <w:r w:rsidRPr="00C13D33">
        <w:rPr>
          <w:bCs/>
          <w:color w:val="000000" w:themeColor="text1"/>
          <w:sz w:val="26"/>
          <w:szCs w:val="26"/>
          <w:lang w:val="vi-VN"/>
        </w:rPr>
        <w:t>2018</w:t>
      </w:r>
      <w:r w:rsidRPr="00C13D33">
        <w:rPr>
          <w:bCs/>
          <w:color w:val="000000" w:themeColor="text1"/>
          <w:sz w:val="26"/>
          <w:szCs w:val="26"/>
          <w:lang w:val="pt-BR"/>
        </w:rPr>
        <w:t>.</w:t>
      </w:r>
      <w:r w:rsidRPr="00C13D33">
        <w:rPr>
          <w:bCs/>
          <w:color w:val="000000" w:themeColor="text1"/>
          <w:sz w:val="26"/>
          <w:szCs w:val="26"/>
          <w:lang w:val="nl-NL"/>
        </w:rPr>
        <w:t xml:space="preserve"> </w:t>
      </w:r>
    </w:p>
    <w:p w14:paraId="12D9469B" w14:textId="4DE5EA5A" w:rsidR="00154ACB" w:rsidRDefault="00154ACB" w:rsidP="004F743C">
      <w:pPr>
        <w:spacing w:before="120" w:after="120"/>
        <w:ind w:firstLine="720"/>
        <w:jc w:val="both"/>
        <w:rPr>
          <w:color w:val="000000" w:themeColor="text1"/>
          <w:sz w:val="26"/>
          <w:szCs w:val="26"/>
          <w:lang w:val="nl-NL"/>
        </w:rPr>
      </w:pPr>
      <w:r w:rsidRPr="004F743C">
        <w:rPr>
          <w:color w:val="000000" w:themeColor="text1"/>
          <w:spacing w:val="-2"/>
          <w:sz w:val="26"/>
          <w:szCs w:val="26"/>
          <w:lang w:val="nl-NL"/>
        </w:rPr>
        <w:t>Nhà trường</w:t>
      </w:r>
      <w:r w:rsidRPr="004F743C">
        <w:rPr>
          <w:color w:val="000000" w:themeColor="text1"/>
          <w:spacing w:val="-2"/>
          <w:sz w:val="26"/>
          <w:szCs w:val="26"/>
          <w:lang w:val="vi-VN"/>
        </w:rPr>
        <w:t xml:space="preserve"> </w:t>
      </w:r>
      <w:r w:rsidRPr="004F743C">
        <w:rPr>
          <w:color w:val="000000" w:themeColor="text1"/>
          <w:spacing w:val="-2"/>
          <w:sz w:val="26"/>
          <w:szCs w:val="26"/>
          <w:lang w:val="nl-NL"/>
        </w:rPr>
        <w:t>thông báo danh mục chọn sách giáo khoa lớp 3 sử dụng cho năm học 202</w:t>
      </w:r>
      <w:r w:rsidR="00372D89">
        <w:rPr>
          <w:color w:val="000000" w:themeColor="text1"/>
          <w:spacing w:val="-2"/>
          <w:sz w:val="26"/>
          <w:szCs w:val="26"/>
          <w:lang w:val="nl-NL"/>
        </w:rPr>
        <w:t>3</w:t>
      </w:r>
      <w:r w:rsidRPr="004F743C">
        <w:rPr>
          <w:color w:val="000000" w:themeColor="text1"/>
          <w:spacing w:val="-2"/>
          <w:sz w:val="26"/>
          <w:szCs w:val="26"/>
          <w:lang w:val="nl-NL"/>
        </w:rPr>
        <w:t xml:space="preserve"> - 202</w:t>
      </w:r>
      <w:r w:rsidR="00372D89">
        <w:rPr>
          <w:color w:val="000000" w:themeColor="text1"/>
          <w:spacing w:val="-2"/>
          <w:sz w:val="26"/>
          <w:szCs w:val="26"/>
          <w:lang w:val="nl-NL"/>
        </w:rPr>
        <w:t>4</w:t>
      </w:r>
      <w:r w:rsidRPr="004F743C">
        <w:rPr>
          <w:color w:val="000000" w:themeColor="text1"/>
          <w:spacing w:val="-2"/>
          <w:sz w:val="26"/>
          <w:szCs w:val="26"/>
          <w:lang w:val="nl-NL"/>
        </w:rPr>
        <w:t xml:space="preserve"> để công k</w:t>
      </w:r>
      <w:r w:rsidR="004F743C">
        <w:rPr>
          <w:color w:val="000000" w:themeColor="text1"/>
          <w:spacing w:val="-2"/>
          <w:sz w:val="26"/>
          <w:szCs w:val="26"/>
          <w:lang w:val="nl-NL"/>
        </w:rPr>
        <w:t xml:space="preserve">hai đến cha mẹ học sinh, </w:t>
      </w:r>
      <w:r w:rsidRPr="004F743C">
        <w:rPr>
          <w:color w:val="000000" w:themeColor="text1"/>
          <w:sz w:val="26"/>
          <w:szCs w:val="26"/>
          <w:lang w:val="nl-NL"/>
        </w:rPr>
        <w:t xml:space="preserve">chuẩn bị </w:t>
      </w:r>
      <w:r w:rsidRPr="004F743C">
        <w:rPr>
          <w:color w:val="000000" w:themeColor="text1"/>
          <w:sz w:val="26"/>
          <w:szCs w:val="26"/>
          <w:lang w:val="vi-VN"/>
        </w:rPr>
        <w:t>cơ sở vật chất</w:t>
      </w:r>
      <w:r w:rsidRPr="004F743C">
        <w:rPr>
          <w:color w:val="000000" w:themeColor="text1"/>
          <w:sz w:val="26"/>
          <w:szCs w:val="26"/>
          <w:lang w:val="nl-NL"/>
        </w:rPr>
        <w:t>, thiết bị dạy học, kế hoạch tham gia bồi dưỡng tập huấn sách giáo khoa,…</w:t>
      </w:r>
    </w:p>
    <w:p w14:paraId="67E27B2C" w14:textId="565F627C" w:rsidR="004F743C" w:rsidRDefault="004F743C" w:rsidP="00372D89">
      <w:pPr>
        <w:spacing w:before="120" w:after="120"/>
        <w:ind w:firstLine="720"/>
        <w:jc w:val="both"/>
        <w:rPr>
          <w:color w:val="000000" w:themeColor="text1"/>
          <w:sz w:val="26"/>
          <w:szCs w:val="26"/>
          <w:shd w:val="clear" w:color="auto" w:fill="FFFFFF"/>
        </w:rPr>
      </w:pPr>
      <w:r w:rsidRPr="00BF3E6D">
        <w:rPr>
          <w:sz w:val="26"/>
          <w:szCs w:val="26"/>
          <w:lang w:val="pt-BR"/>
        </w:rPr>
        <w:t xml:space="preserve">Do </w:t>
      </w:r>
      <w:r w:rsidR="00154ACB" w:rsidRPr="004F743C">
        <w:rPr>
          <w:color w:val="000000" w:themeColor="text1"/>
          <w:sz w:val="26"/>
          <w:szCs w:val="26"/>
          <w:lang w:val="pt-BR"/>
        </w:rPr>
        <w:t>không tuyển dụng được giáo viên b</w:t>
      </w:r>
      <w:r>
        <w:rPr>
          <w:color w:val="000000" w:themeColor="text1"/>
          <w:sz w:val="26"/>
          <w:szCs w:val="26"/>
          <w:lang w:val="pt-BR"/>
        </w:rPr>
        <w:t>ộ môn Tin học có</w:t>
      </w:r>
      <w:r w:rsidR="00154ACB" w:rsidRPr="004F743C">
        <w:rPr>
          <w:color w:val="000000" w:themeColor="text1"/>
          <w:sz w:val="26"/>
          <w:szCs w:val="26"/>
          <w:lang w:val="pt-BR"/>
        </w:rPr>
        <w:t xml:space="preserve"> ảnh hưởng </w:t>
      </w:r>
      <w:r w:rsidR="00154ACB" w:rsidRPr="004F743C">
        <w:rPr>
          <w:iCs/>
          <w:color w:val="000000" w:themeColor="text1"/>
          <w:sz w:val="26"/>
          <w:szCs w:val="26"/>
          <w:lang w:val="pt-BR"/>
        </w:rPr>
        <w:t xml:space="preserve">đến việc </w:t>
      </w:r>
      <w:r w:rsidR="00154ACB" w:rsidRPr="004F743C">
        <w:rPr>
          <w:color w:val="000000" w:themeColor="text1"/>
          <w:sz w:val="26"/>
          <w:szCs w:val="26"/>
          <w:highlight w:val="white"/>
          <w:lang w:val="pt-BR" w:eastAsia="en-MY"/>
        </w:rPr>
        <w:t xml:space="preserve">triển khai thực hiện </w:t>
      </w:r>
      <w:r w:rsidR="00154ACB" w:rsidRPr="004F743C">
        <w:rPr>
          <w:color w:val="000000" w:themeColor="text1"/>
          <w:sz w:val="26"/>
          <w:szCs w:val="26"/>
          <w:lang w:val="vi-VN"/>
        </w:rPr>
        <w:t>C</w:t>
      </w:r>
      <w:r w:rsidR="00154ACB" w:rsidRPr="004F743C">
        <w:rPr>
          <w:color w:val="000000" w:themeColor="text1"/>
          <w:sz w:val="26"/>
          <w:szCs w:val="26"/>
        </w:rPr>
        <w:t xml:space="preserve">TGDPT </w:t>
      </w:r>
      <w:r w:rsidR="00154ACB" w:rsidRPr="004F743C">
        <w:rPr>
          <w:color w:val="000000" w:themeColor="text1"/>
          <w:sz w:val="26"/>
          <w:szCs w:val="26"/>
          <w:lang w:val="vi-VN"/>
        </w:rPr>
        <w:t>2018</w:t>
      </w:r>
      <w:r w:rsidR="00154ACB" w:rsidRPr="004F743C">
        <w:rPr>
          <w:color w:val="000000" w:themeColor="text1"/>
          <w:sz w:val="26"/>
          <w:szCs w:val="26"/>
          <w:lang w:val="pt-BR" w:eastAsia="en-MY"/>
        </w:rPr>
        <w:t>.</w:t>
      </w:r>
    </w:p>
    <w:p w14:paraId="3D978994" w14:textId="1F5B688C" w:rsidR="00154ACB" w:rsidRPr="004F743C" w:rsidRDefault="004F743C" w:rsidP="004F743C">
      <w:pPr>
        <w:spacing w:before="120" w:after="120"/>
        <w:ind w:firstLine="720"/>
        <w:jc w:val="both"/>
        <w:rPr>
          <w:color w:val="000000" w:themeColor="text1"/>
          <w:sz w:val="26"/>
          <w:szCs w:val="26"/>
          <w:shd w:val="clear" w:color="auto" w:fill="FFFFFF"/>
        </w:rPr>
      </w:pPr>
      <w:r>
        <w:rPr>
          <w:color w:val="000000" w:themeColor="text1"/>
          <w:sz w:val="26"/>
          <w:szCs w:val="26"/>
          <w:lang w:val="pt-BR"/>
        </w:rPr>
        <w:t>N</w:t>
      </w:r>
      <w:r w:rsidR="00154ACB" w:rsidRPr="004F743C">
        <w:rPr>
          <w:color w:val="000000" w:themeColor="text1"/>
          <w:sz w:val="26"/>
          <w:szCs w:val="26"/>
          <w:lang w:val="pt-BR"/>
        </w:rPr>
        <w:t xml:space="preserve">guồn kinh phí được </w:t>
      </w:r>
      <w:r>
        <w:rPr>
          <w:color w:val="000000" w:themeColor="text1"/>
          <w:sz w:val="26"/>
          <w:szCs w:val="26"/>
          <w:lang w:val="pt-BR"/>
        </w:rPr>
        <w:t xml:space="preserve">cấp </w:t>
      </w:r>
      <w:r w:rsidR="00154ACB" w:rsidRPr="004F743C">
        <w:rPr>
          <w:color w:val="000000" w:themeColor="text1"/>
          <w:sz w:val="26"/>
          <w:szCs w:val="26"/>
          <w:lang w:val="pt-BR"/>
        </w:rPr>
        <w:t xml:space="preserve">để </w:t>
      </w:r>
      <w:r>
        <w:rPr>
          <w:color w:val="000000" w:themeColor="text1"/>
          <w:sz w:val="26"/>
          <w:szCs w:val="26"/>
          <w:lang w:val="vi-VN"/>
        </w:rPr>
        <w:t>mua sắm</w:t>
      </w:r>
      <w:r>
        <w:rPr>
          <w:color w:val="000000" w:themeColor="text1"/>
          <w:sz w:val="26"/>
          <w:szCs w:val="26"/>
        </w:rPr>
        <w:t xml:space="preserve"> máy tính </w:t>
      </w:r>
      <w:r w:rsidR="00AD2549">
        <w:rPr>
          <w:color w:val="000000" w:themeColor="text1"/>
          <w:sz w:val="26"/>
          <w:szCs w:val="26"/>
        </w:rPr>
        <w:t xml:space="preserve">chậm, </w:t>
      </w:r>
      <w:r w:rsidR="00AD2549">
        <w:rPr>
          <w:color w:val="000000" w:themeColor="text1"/>
          <w:sz w:val="26"/>
          <w:szCs w:val="26"/>
          <w:lang w:val="pt-BR"/>
        </w:rPr>
        <w:t>ảnh hưởng đến trang bị phòng máy tính cho học sinh</w:t>
      </w:r>
      <w:r w:rsidR="00154ACB" w:rsidRPr="004F743C">
        <w:rPr>
          <w:color w:val="000000" w:themeColor="text1"/>
          <w:sz w:val="26"/>
          <w:szCs w:val="26"/>
          <w:lang w:val="pt-BR"/>
        </w:rPr>
        <w:t>.</w:t>
      </w:r>
    </w:p>
    <w:p w14:paraId="7FD52E4C" w14:textId="5E8621BF" w:rsidR="00265496" w:rsidRPr="00511996" w:rsidRDefault="00AD2549" w:rsidP="00265496">
      <w:pPr>
        <w:spacing w:before="120" w:after="120"/>
        <w:ind w:firstLine="567"/>
        <w:jc w:val="both"/>
        <w:rPr>
          <w:b/>
          <w:sz w:val="26"/>
          <w:szCs w:val="26"/>
          <w:lang w:val="vi-VN"/>
        </w:rPr>
      </w:pPr>
      <w:r>
        <w:rPr>
          <w:b/>
          <w:sz w:val="26"/>
          <w:szCs w:val="26"/>
        </w:rPr>
        <w:t xml:space="preserve">3. </w:t>
      </w:r>
      <w:r w:rsidR="00265496" w:rsidRPr="00511996">
        <w:rPr>
          <w:b/>
          <w:sz w:val="26"/>
          <w:szCs w:val="26"/>
          <w:lang w:val="vi-VN"/>
        </w:rPr>
        <w:t xml:space="preserve">Đặc điểm tình hình nhà trường năm học </w:t>
      </w:r>
      <w:r w:rsidR="00265496" w:rsidRPr="00511996">
        <w:rPr>
          <w:b/>
          <w:sz w:val="26"/>
          <w:szCs w:val="26"/>
        </w:rPr>
        <w:t>202</w:t>
      </w:r>
      <w:r w:rsidR="00372D89">
        <w:rPr>
          <w:b/>
          <w:sz w:val="26"/>
          <w:szCs w:val="26"/>
        </w:rPr>
        <w:t>3</w:t>
      </w:r>
      <w:r w:rsidR="00265496" w:rsidRPr="00511996">
        <w:rPr>
          <w:b/>
          <w:sz w:val="26"/>
          <w:szCs w:val="26"/>
        </w:rPr>
        <w:t>-202</w:t>
      </w:r>
      <w:r w:rsidR="00372D89">
        <w:rPr>
          <w:b/>
          <w:sz w:val="26"/>
          <w:szCs w:val="26"/>
        </w:rPr>
        <w:t>4</w:t>
      </w:r>
    </w:p>
    <w:p w14:paraId="305E080E" w14:textId="2EAF1F21" w:rsidR="00265496" w:rsidRPr="005B4E5A" w:rsidRDefault="00C37211" w:rsidP="00265496">
      <w:pPr>
        <w:spacing w:before="120" w:after="120"/>
        <w:ind w:firstLine="567"/>
        <w:jc w:val="both"/>
        <w:outlineLvl w:val="0"/>
        <w:rPr>
          <w:sz w:val="26"/>
          <w:szCs w:val="26"/>
        </w:rPr>
      </w:pPr>
      <w:r>
        <w:rPr>
          <w:sz w:val="26"/>
          <w:szCs w:val="26"/>
        </w:rPr>
        <w:t>3</w:t>
      </w:r>
      <w:r w:rsidR="00265496" w:rsidRPr="00511996">
        <w:rPr>
          <w:sz w:val="26"/>
          <w:szCs w:val="26"/>
          <w:lang w:val="vi-VN"/>
        </w:rPr>
        <w:t xml:space="preserve">.1. Đặc điểm học </w:t>
      </w:r>
      <w:r w:rsidR="005B4E5A" w:rsidRPr="00511996">
        <w:rPr>
          <w:sz w:val="26"/>
          <w:szCs w:val="26"/>
          <w:lang w:val="vi-VN"/>
        </w:rPr>
        <w:t xml:space="preserve">sinh </w:t>
      </w:r>
      <w:r w:rsidR="005B4E5A">
        <w:rPr>
          <w:sz w:val="26"/>
          <w:szCs w:val="26"/>
          <w:lang w:val="vi-VN"/>
        </w:rPr>
        <w:t>của trường</w:t>
      </w:r>
      <w:r w:rsidR="005B4E5A">
        <w:rPr>
          <w:sz w:val="26"/>
          <w:szCs w:val="26"/>
        </w:rPr>
        <w:t xml:space="preserve">. </w:t>
      </w:r>
    </w:p>
    <w:tbl>
      <w:tblPr>
        <w:tblStyle w:val="TableGrid"/>
        <w:tblW w:w="0" w:type="auto"/>
        <w:tblLook w:val="04A0" w:firstRow="1" w:lastRow="0" w:firstColumn="1" w:lastColumn="0" w:noHBand="0" w:noVBand="1"/>
      </w:tblPr>
      <w:tblGrid>
        <w:gridCol w:w="1084"/>
        <w:gridCol w:w="945"/>
        <w:gridCol w:w="942"/>
        <w:gridCol w:w="848"/>
        <w:gridCol w:w="965"/>
        <w:gridCol w:w="1466"/>
        <w:gridCol w:w="1029"/>
        <w:gridCol w:w="1270"/>
        <w:gridCol w:w="1024"/>
      </w:tblGrid>
      <w:tr w:rsidR="00265496" w:rsidRPr="00511996" w14:paraId="4BC17304" w14:textId="77777777" w:rsidTr="00265496">
        <w:tc>
          <w:tcPr>
            <w:tcW w:w="1084" w:type="dxa"/>
          </w:tcPr>
          <w:p w14:paraId="2267D109"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Khối</w:t>
            </w:r>
          </w:p>
        </w:tc>
        <w:tc>
          <w:tcPr>
            <w:tcW w:w="945" w:type="dxa"/>
          </w:tcPr>
          <w:p w14:paraId="03CB18D8"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Số lớp</w:t>
            </w:r>
          </w:p>
        </w:tc>
        <w:tc>
          <w:tcPr>
            <w:tcW w:w="942" w:type="dxa"/>
          </w:tcPr>
          <w:p w14:paraId="2184D064"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Số HS</w:t>
            </w:r>
          </w:p>
        </w:tc>
        <w:tc>
          <w:tcPr>
            <w:tcW w:w="848" w:type="dxa"/>
          </w:tcPr>
          <w:p w14:paraId="7F3B4F76"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HS</w:t>
            </w:r>
          </w:p>
          <w:p w14:paraId="2164587B"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Nữ</w:t>
            </w:r>
          </w:p>
        </w:tc>
        <w:tc>
          <w:tcPr>
            <w:tcW w:w="965" w:type="dxa"/>
          </w:tcPr>
          <w:p w14:paraId="21A32ED7"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HS</w:t>
            </w:r>
          </w:p>
          <w:p w14:paraId="0C48C4E0"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dân tộc</w:t>
            </w:r>
          </w:p>
        </w:tc>
        <w:tc>
          <w:tcPr>
            <w:tcW w:w="1466" w:type="dxa"/>
          </w:tcPr>
          <w:p w14:paraId="5EB585E3"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Học</w:t>
            </w:r>
          </w:p>
          <w:p w14:paraId="74DE3E5D"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2buổi/ngày</w:t>
            </w:r>
          </w:p>
        </w:tc>
        <w:tc>
          <w:tcPr>
            <w:tcW w:w="1029" w:type="dxa"/>
          </w:tcPr>
          <w:p w14:paraId="0D0B5B04"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Học</w:t>
            </w:r>
          </w:p>
          <w:p w14:paraId="07AF6B38"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bán trú</w:t>
            </w:r>
          </w:p>
        </w:tc>
        <w:tc>
          <w:tcPr>
            <w:tcW w:w="1270" w:type="dxa"/>
          </w:tcPr>
          <w:p w14:paraId="6FB0F0BF"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 xml:space="preserve">HS </w:t>
            </w:r>
          </w:p>
          <w:p w14:paraId="7210D26F"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khuyết tật</w:t>
            </w:r>
          </w:p>
        </w:tc>
        <w:tc>
          <w:tcPr>
            <w:tcW w:w="1024" w:type="dxa"/>
          </w:tcPr>
          <w:p w14:paraId="0A65E0B1" w14:textId="0BD69E3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HS</w:t>
            </w:r>
            <w:r w:rsidR="00ED2082">
              <w:rPr>
                <w:rFonts w:ascii="Times New Roman" w:hAnsi="Times New Roman"/>
                <w:b/>
                <w:sz w:val="26"/>
                <w:szCs w:val="26"/>
              </w:rPr>
              <w:t xml:space="preserve"> diện</w:t>
            </w:r>
            <w:r w:rsidRPr="00511996">
              <w:rPr>
                <w:rFonts w:ascii="Times New Roman" w:hAnsi="Times New Roman"/>
                <w:b/>
                <w:sz w:val="26"/>
                <w:szCs w:val="26"/>
              </w:rPr>
              <w:t xml:space="preserve"> </w:t>
            </w:r>
          </w:p>
          <w:p w14:paraId="01699D3A" w14:textId="0722ED5A" w:rsidR="00265496" w:rsidRPr="00511996" w:rsidRDefault="00ED2082" w:rsidP="002D4DB3">
            <w:pPr>
              <w:spacing w:before="40" w:after="40"/>
              <w:jc w:val="center"/>
              <w:rPr>
                <w:rFonts w:ascii="Times New Roman" w:hAnsi="Times New Roman"/>
                <w:b/>
                <w:sz w:val="26"/>
                <w:szCs w:val="26"/>
              </w:rPr>
            </w:pPr>
            <w:r>
              <w:rPr>
                <w:rFonts w:ascii="Times New Roman" w:hAnsi="Times New Roman"/>
                <w:b/>
                <w:sz w:val="26"/>
                <w:szCs w:val="26"/>
              </w:rPr>
              <w:t>chính sách</w:t>
            </w:r>
          </w:p>
        </w:tc>
      </w:tr>
      <w:tr w:rsidR="00B63219" w:rsidRPr="00511996" w14:paraId="663ED5C6" w14:textId="77777777" w:rsidTr="00265496">
        <w:tc>
          <w:tcPr>
            <w:tcW w:w="1084" w:type="dxa"/>
          </w:tcPr>
          <w:p w14:paraId="57663C17" w14:textId="77777777" w:rsidR="00B63219" w:rsidRPr="00634C33" w:rsidRDefault="00B63219" w:rsidP="002D4DB3">
            <w:pPr>
              <w:spacing w:before="40" w:after="40"/>
              <w:jc w:val="center"/>
              <w:rPr>
                <w:rFonts w:ascii="Times New Roman" w:hAnsi="Times New Roman"/>
                <w:b/>
                <w:color w:val="000000" w:themeColor="text1"/>
                <w:sz w:val="26"/>
                <w:szCs w:val="26"/>
              </w:rPr>
            </w:pPr>
            <w:r w:rsidRPr="00634C33">
              <w:rPr>
                <w:rFonts w:ascii="Times New Roman" w:hAnsi="Times New Roman"/>
                <w:b/>
                <w:color w:val="000000" w:themeColor="text1"/>
                <w:sz w:val="26"/>
                <w:szCs w:val="26"/>
              </w:rPr>
              <w:t>1</w:t>
            </w:r>
          </w:p>
        </w:tc>
        <w:tc>
          <w:tcPr>
            <w:tcW w:w="945" w:type="dxa"/>
          </w:tcPr>
          <w:p w14:paraId="081C2948" w14:textId="6A71765E" w:rsidR="00B63219" w:rsidRPr="00634C33" w:rsidRDefault="00B63219" w:rsidP="002D4DB3">
            <w:pPr>
              <w:spacing w:before="40" w:after="40"/>
              <w:jc w:val="center"/>
              <w:rPr>
                <w:rFonts w:ascii="Times New Roman" w:hAnsi="Times New Roman"/>
                <w:color w:val="000000" w:themeColor="text1"/>
                <w:sz w:val="26"/>
                <w:szCs w:val="26"/>
              </w:rPr>
            </w:pPr>
            <w:r w:rsidRPr="00634C33">
              <w:rPr>
                <w:rFonts w:ascii="Times New Roman" w:hAnsi="Times New Roman"/>
                <w:color w:val="000000" w:themeColor="text1"/>
                <w:sz w:val="26"/>
                <w:szCs w:val="26"/>
              </w:rPr>
              <w:t>2</w:t>
            </w:r>
          </w:p>
        </w:tc>
        <w:tc>
          <w:tcPr>
            <w:tcW w:w="942" w:type="dxa"/>
          </w:tcPr>
          <w:p w14:paraId="3B686A5A" w14:textId="09751A97" w:rsidR="00B63219" w:rsidRPr="00634C33" w:rsidRDefault="00B63219" w:rsidP="00372D89">
            <w:pPr>
              <w:spacing w:before="40" w:after="40"/>
              <w:jc w:val="center"/>
              <w:rPr>
                <w:rFonts w:ascii="Times New Roman" w:hAnsi="Times New Roman"/>
                <w:color w:val="000000" w:themeColor="text1"/>
                <w:sz w:val="26"/>
                <w:szCs w:val="26"/>
              </w:rPr>
            </w:pPr>
            <w:r w:rsidRPr="00634C33">
              <w:rPr>
                <w:rFonts w:ascii="Times New Roman" w:hAnsi="Times New Roman"/>
                <w:color w:val="000000" w:themeColor="text1"/>
                <w:sz w:val="26"/>
                <w:szCs w:val="26"/>
              </w:rPr>
              <w:t>6</w:t>
            </w:r>
            <w:r>
              <w:rPr>
                <w:rFonts w:ascii="Times New Roman" w:hAnsi="Times New Roman"/>
                <w:color w:val="000000" w:themeColor="text1"/>
                <w:sz w:val="26"/>
                <w:szCs w:val="26"/>
              </w:rPr>
              <w:t>4</w:t>
            </w:r>
          </w:p>
        </w:tc>
        <w:tc>
          <w:tcPr>
            <w:tcW w:w="848" w:type="dxa"/>
          </w:tcPr>
          <w:p w14:paraId="2FC4C534" w14:textId="3091F98B" w:rsidR="00B63219" w:rsidRPr="00634C33"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28</w:t>
            </w:r>
          </w:p>
        </w:tc>
        <w:tc>
          <w:tcPr>
            <w:tcW w:w="965" w:type="dxa"/>
          </w:tcPr>
          <w:p w14:paraId="2ACE32CF" w14:textId="3205F926" w:rsidR="00B63219" w:rsidRPr="00634C33"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1466" w:type="dxa"/>
          </w:tcPr>
          <w:p w14:paraId="437FFDA6" w14:textId="43BAE268" w:rsidR="00B63219" w:rsidRPr="00634C33" w:rsidRDefault="00B63219" w:rsidP="002D4DB3">
            <w:pPr>
              <w:spacing w:before="40" w:after="40"/>
              <w:jc w:val="center"/>
              <w:rPr>
                <w:rFonts w:ascii="Times New Roman" w:hAnsi="Times New Roman"/>
                <w:color w:val="000000" w:themeColor="text1"/>
                <w:sz w:val="26"/>
                <w:szCs w:val="26"/>
              </w:rPr>
            </w:pPr>
            <w:r w:rsidRPr="00634C33">
              <w:rPr>
                <w:rFonts w:ascii="Times New Roman" w:hAnsi="Times New Roman"/>
                <w:color w:val="000000" w:themeColor="text1"/>
                <w:sz w:val="26"/>
                <w:szCs w:val="26"/>
              </w:rPr>
              <w:t>6</w:t>
            </w:r>
            <w:r>
              <w:rPr>
                <w:rFonts w:ascii="Times New Roman" w:hAnsi="Times New Roman"/>
                <w:color w:val="000000" w:themeColor="text1"/>
                <w:sz w:val="26"/>
                <w:szCs w:val="26"/>
              </w:rPr>
              <w:t>4</w:t>
            </w:r>
          </w:p>
        </w:tc>
        <w:tc>
          <w:tcPr>
            <w:tcW w:w="1029" w:type="dxa"/>
          </w:tcPr>
          <w:p w14:paraId="2032A9F7" w14:textId="02AA866F" w:rsidR="00B63219" w:rsidRPr="00634C33" w:rsidRDefault="00B63219" w:rsidP="00634C3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55</w:t>
            </w:r>
          </w:p>
        </w:tc>
        <w:tc>
          <w:tcPr>
            <w:tcW w:w="1270" w:type="dxa"/>
          </w:tcPr>
          <w:p w14:paraId="52AF2858" w14:textId="650935AA" w:rsidR="00B63219" w:rsidRPr="00634C33" w:rsidRDefault="00B63219" w:rsidP="002D4DB3">
            <w:pPr>
              <w:spacing w:before="40" w:after="40"/>
              <w:jc w:val="center"/>
              <w:rPr>
                <w:rFonts w:ascii="Times New Roman" w:hAnsi="Times New Roman"/>
                <w:color w:val="000000" w:themeColor="text1"/>
                <w:sz w:val="26"/>
                <w:szCs w:val="26"/>
              </w:rPr>
            </w:pPr>
            <w:r w:rsidRPr="00634C33">
              <w:rPr>
                <w:rFonts w:ascii="Times New Roman" w:hAnsi="Times New Roman"/>
                <w:color w:val="000000" w:themeColor="text1"/>
                <w:sz w:val="26"/>
                <w:szCs w:val="26"/>
              </w:rPr>
              <w:t>3</w:t>
            </w:r>
          </w:p>
        </w:tc>
        <w:tc>
          <w:tcPr>
            <w:tcW w:w="1024" w:type="dxa"/>
          </w:tcPr>
          <w:p w14:paraId="24AB99FA" w14:textId="5C9A431B" w:rsidR="00B63219" w:rsidRPr="00634C33" w:rsidRDefault="00B63219" w:rsidP="002D4DB3">
            <w:pPr>
              <w:spacing w:before="40" w:after="40"/>
              <w:jc w:val="center"/>
              <w:rPr>
                <w:rFonts w:ascii="Times New Roman" w:hAnsi="Times New Roman"/>
                <w:color w:val="000000" w:themeColor="text1"/>
                <w:sz w:val="26"/>
                <w:szCs w:val="26"/>
              </w:rPr>
            </w:pPr>
            <w:r w:rsidRPr="00634C33">
              <w:rPr>
                <w:rFonts w:ascii="Times New Roman" w:hAnsi="Times New Roman"/>
                <w:color w:val="000000" w:themeColor="text1"/>
                <w:sz w:val="26"/>
                <w:szCs w:val="26"/>
              </w:rPr>
              <w:t>0</w:t>
            </w:r>
          </w:p>
        </w:tc>
      </w:tr>
      <w:tr w:rsidR="00B63219" w:rsidRPr="00511996" w14:paraId="7DA775D4" w14:textId="77777777" w:rsidTr="00265496">
        <w:tc>
          <w:tcPr>
            <w:tcW w:w="1084" w:type="dxa"/>
          </w:tcPr>
          <w:p w14:paraId="139BF17D" w14:textId="6E8ACEBD" w:rsidR="00B63219" w:rsidRPr="00511996" w:rsidRDefault="00B63219" w:rsidP="002D4DB3">
            <w:pPr>
              <w:spacing w:before="40" w:after="40"/>
              <w:jc w:val="center"/>
              <w:rPr>
                <w:rFonts w:ascii="Times New Roman" w:hAnsi="Times New Roman"/>
                <w:b/>
                <w:sz w:val="26"/>
                <w:szCs w:val="26"/>
              </w:rPr>
            </w:pPr>
            <w:r w:rsidRPr="00511996">
              <w:rPr>
                <w:rFonts w:ascii="Times New Roman" w:hAnsi="Times New Roman"/>
                <w:b/>
                <w:sz w:val="26"/>
                <w:szCs w:val="26"/>
              </w:rPr>
              <w:t>2</w:t>
            </w:r>
          </w:p>
        </w:tc>
        <w:tc>
          <w:tcPr>
            <w:tcW w:w="945" w:type="dxa"/>
          </w:tcPr>
          <w:p w14:paraId="608BF2BE" w14:textId="423C92E5" w:rsidR="00B63219" w:rsidRPr="00511996" w:rsidRDefault="00B63219" w:rsidP="002D4DB3">
            <w:pPr>
              <w:spacing w:before="40" w:after="40"/>
              <w:jc w:val="center"/>
              <w:rPr>
                <w:rFonts w:ascii="Times New Roman" w:hAnsi="Times New Roman"/>
                <w:sz w:val="26"/>
                <w:szCs w:val="26"/>
              </w:rPr>
            </w:pPr>
            <w:r w:rsidRPr="00511996">
              <w:rPr>
                <w:rFonts w:ascii="Times New Roman" w:hAnsi="Times New Roman"/>
                <w:sz w:val="26"/>
                <w:szCs w:val="26"/>
              </w:rPr>
              <w:t>2</w:t>
            </w:r>
          </w:p>
        </w:tc>
        <w:tc>
          <w:tcPr>
            <w:tcW w:w="942" w:type="dxa"/>
          </w:tcPr>
          <w:p w14:paraId="73EC54E9" w14:textId="10B4A570" w:rsidR="00B63219" w:rsidRPr="00ED2082" w:rsidRDefault="00B63219" w:rsidP="001725BF">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63</w:t>
            </w:r>
          </w:p>
        </w:tc>
        <w:tc>
          <w:tcPr>
            <w:tcW w:w="848" w:type="dxa"/>
          </w:tcPr>
          <w:p w14:paraId="4C827271" w14:textId="5278E3B7"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27</w:t>
            </w:r>
          </w:p>
        </w:tc>
        <w:tc>
          <w:tcPr>
            <w:tcW w:w="965" w:type="dxa"/>
          </w:tcPr>
          <w:p w14:paraId="436D465F" w14:textId="51292C49"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1466" w:type="dxa"/>
          </w:tcPr>
          <w:p w14:paraId="523184E0" w14:textId="70DED210"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63</w:t>
            </w:r>
          </w:p>
        </w:tc>
        <w:tc>
          <w:tcPr>
            <w:tcW w:w="1029" w:type="dxa"/>
          </w:tcPr>
          <w:p w14:paraId="50C36176" w14:textId="596C841F" w:rsidR="00B63219" w:rsidRPr="00ED2082" w:rsidRDefault="00B63219" w:rsidP="00B63219">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53</w:t>
            </w:r>
          </w:p>
        </w:tc>
        <w:tc>
          <w:tcPr>
            <w:tcW w:w="1270" w:type="dxa"/>
          </w:tcPr>
          <w:p w14:paraId="727ECEC5" w14:textId="616A13BA"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0</w:t>
            </w:r>
          </w:p>
        </w:tc>
        <w:tc>
          <w:tcPr>
            <w:tcW w:w="1024" w:type="dxa"/>
          </w:tcPr>
          <w:p w14:paraId="05CF52C8" w14:textId="09ED662F"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0</w:t>
            </w:r>
          </w:p>
        </w:tc>
      </w:tr>
      <w:tr w:rsidR="00B63219" w:rsidRPr="00511996" w14:paraId="64DDBC8E" w14:textId="77777777" w:rsidTr="00265496">
        <w:tc>
          <w:tcPr>
            <w:tcW w:w="1084" w:type="dxa"/>
          </w:tcPr>
          <w:p w14:paraId="1C60488B" w14:textId="4F8A39AF" w:rsidR="00B63219" w:rsidRPr="00511996" w:rsidRDefault="00B63219" w:rsidP="002D4DB3">
            <w:pPr>
              <w:spacing w:before="40" w:after="40"/>
              <w:jc w:val="center"/>
              <w:rPr>
                <w:rFonts w:ascii="Times New Roman" w:hAnsi="Times New Roman"/>
                <w:b/>
                <w:sz w:val="26"/>
                <w:szCs w:val="26"/>
              </w:rPr>
            </w:pPr>
            <w:r w:rsidRPr="00511996">
              <w:rPr>
                <w:rFonts w:ascii="Times New Roman" w:hAnsi="Times New Roman"/>
                <w:b/>
                <w:sz w:val="26"/>
                <w:szCs w:val="26"/>
              </w:rPr>
              <w:t>3</w:t>
            </w:r>
          </w:p>
        </w:tc>
        <w:tc>
          <w:tcPr>
            <w:tcW w:w="945" w:type="dxa"/>
          </w:tcPr>
          <w:p w14:paraId="34CBC028" w14:textId="6158EEB2" w:rsidR="00B63219" w:rsidRPr="00511996" w:rsidRDefault="00B63219" w:rsidP="002D4DB3">
            <w:pPr>
              <w:spacing w:before="40" w:after="40"/>
              <w:jc w:val="center"/>
              <w:rPr>
                <w:rFonts w:ascii="Times New Roman" w:hAnsi="Times New Roman"/>
                <w:sz w:val="26"/>
                <w:szCs w:val="26"/>
              </w:rPr>
            </w:pPr>
            <w:r w:rsidRPr="00511996">
              <w:rPr>
                <w:rFonts w:ascii="Times New Roman" w:hAnsi="Times New Roman"/>
                <w:sz w:val="26"/>
                <w:szCs w:val="26"/>
              </w:rPr>
              <w:t>2</w:t>
            </w:r>
          </w:p>
        </w:tc>
        <w:tc>
          <w:tcPr>
            <w:tcW w:w="942" w:type="dxa"/>
          </w:tcPr>
          <w:p w14:paraId="07979933" w14:textId="65EA0137" w:rsidR="00B63219" w:rsidRPr="00ED2082" w:rsidRDefault="00B63219" w:rsidP="001725BF">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75</w:t>
            </w:r>
          </w:p>
        </w:tc>
        <w:tc>
          <w:tcPr>
            <w:tcW w:w="848" w:type="dxa"/>
          </w:tcPr>
          <w:p w14:paraId="5DDCE4C2" w14:textId="38E2489A"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38</w:t>
            </w:r>
          </w:p>
        </w:tc>
        <w:tc>
          <w:tcPr>
            <w:tcW w:w="965" w:type="dxa"/>
          </w:tcPr>
          <w:p w14:paraId="7E40DF42" w14:textId="3D5DF003"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8</w:t>
            </w:r>
          </w:p>
        </w:tc>
        <w:tc>
          <w:tcPr>
            <w:tcW w:w="1466" w:type="dxa"/>
          </w:tcPr>
          <w:p w14:paraId="19C1DFB0" w14:textId="02E987B1"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75</w:t>
            </w:r>
          </w:p>
        </w:tc>
        <w:tc>
          <w:tcPr>
            <w:tcW w:w="1029" w:type="dxa"/>
          </w:tcPr>
          <w:p w14:paraId="3DAF2E64" w14:textId="2DA64F57"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56</w:t>
            </w:r>
          </w:p>
        </w:tc>
        <w:tc>
          <w:tcPr>
            <w:tcW w:w="1270" w:type="dxa"/>
          </w:tcPr>
          <w:p w14:paraId="049388CD" w14:textId="481ABB48"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1024" w:type="dxa"/>
          </w:tcPr>
          <w:p w14:paraId="2AF3C51D" w14:textId="7375D517"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0</w:t>
            </w:r>
          </w:p>
        </w:tc>
      </w:tr>
      <w:tr w:rsidR="00B63219" w:rsidRPr="00511996" w14:paraId="1E4A5580" w14:textId="77777777" w:rsidTr="002D4DB3">
        <w:tc>
          <w:tcPr>
            <w:tcW w:w="1084" w:type="dxa"/>
          </w:tcPr>
          <w:p w14:paraId="34E86EDF" w14:textId="460B6554" w:rsidR="00B63219" w:rsidRPr="00511996" w:rsidRDefault="00B63219" w:rsidP="002D4DB3">
            <w:pPr>
              <w:spacing w:before="40" w:after="40"/>
              <w:jc w:val="center"/>
              <w:rPr>
                <w:rFonts w:ascii="Times New Roman" w:hAnsi="Times New Roman"/>
                <w:b/>
                <w:sz w:val="26"/>
                <w:szCs w:val="26"/>
              </w:rPr>
            </w:pPr>
            <w:r w:rsidRPr="00511996">
              <w:rPr>
                <w:rFonts w:ascii="Times New Roman" w:hAnsi="Times New Roman"/>
                <w:b/>
                <w:sz w:val="26"/>
                <w:szCs w:val="26"/>
              </w:rPr>
              <w:t>4</w:t>
            </w:r>
          </w:p>
        </w:tc>
        <w:tc>
          <w:tcPr>
            <w:tcW w:w="945" w:type="dxa"/>
          </w:tcPr>
          <w:p w14:paraId="53F2312F" w14:textId="77777777" w:rsidR="00B63219" w:rsidRPr="00511996" w:rsidRDefault="00B63219" w:rsidP="002D4DB3">
            <w:pPr>
              <w:spacing w:before="40" w:after="40"/>
              <w:jc w:val="center"/>
              <w:rPr>
                <w:rFonts w:ascii="Times New Roman" w:hAnsi="Times New Roman"/>
                <w:sz w:val="26"/>
                <w:szCs w:val="26"/>
              </w:rPr>
            </w:pPr>
            <w:r w:rsidRPr="00511996">
              <w:rPr>
                <w:rFonts w:ascii="Times New Roman" w:hAnsi="Times New Roman"/>
                <w:sz w:val="26"/>
                <w:szCs w:val="26"/>
              </w:rPr>
              <w:t>2</w:t>
            </w:r>
          </w:p>
        </w:tc>
        <w:tc>
          <w:tcPr>
            <w:tcW w:w="942" w:type="dxa"/>
          </w:tcPr>
          <w:p w14:paraId="0D55BF8E" w14:textId="7EB92D3F" w:rsidR="00B63219" w:rsidRPr="00ED2082" w:rsidRDefault="00B63219" w:rsidP="00B63219">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72</w:t>
            </w:r>
          </w:p>
        </w:tc>
        <w:tc>
          <w:tcPr>
            <w:tcW w:w="848" w:type="dxa"/>
          </w:tcPr>
          <w:p w14:paraId="2DA25825" w14:textId="42869F8A"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36</w:t>
            </w:r>
          </w:p>
        </w:tc>
        <w:tc>
          <w:tcPr>
            <w:tcW w:w="965" w:type="dxa"/>
          </w:tcPr>
          <w:p w14:paraId="481C47B3" w14:textId="134A2FCA"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7</w:t>
            </w:r>
          </w:p>
        </w:tc>
        <w:tc>
          <w:tcPr>
            <w:tcW w:w="1466" w:type="dxa"/>
          </w:tcPr>
          <w:p w14:paraId="7FF78A12" w14:textId="369B6FD2"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72</w:t>
            </w:r>
          </w:p>
        </w:tc>
        <w:tc>
          <w:tcPr>
            <w:tcW w:w="1029" w:type="dxa"/>
          </w:tcPr>
          <w:p w14:paraId="5678D1E5" w14:textId="0972A5FE"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51</w:t>
            </w:r>
          </w:p>
        </w:tc>
        <w:tc>
          <w:tcPr>
            <w:tcW w:w="1270" w:type="dxa"/>
          </w:tcPr>
          <w:p w14:paraId="741913AF" w14:textId="24D4880F"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0</w:t>
            </w:r>
          </w:p>
        </w:tc>
        <w:tc>
          <w:tcPr>
            <w:tcW w:w="1024" w:type="dxa"/>
          </w:tcPr>
          <w:p w14:paraId="01150415" w14:textId="0A7CC028"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0</w:t>
            </w:r>
          </w:p>
        </w:tc>
      </w:tr>
      <w:tr w:rsidR="00B63219" w:rsidRPr="00511996" w14:paraId="32EFBC95" w14:textId="77777777" w:rsidTr="00265496">
        <w:tc>
          <w:tcPr>
            <w:tcW w:w="1084" w:type="dxa"/>
          </w:tcPr>
          <w:p w14:paraId="7B4D4F76" w14:textId="6BFC3B50" w:rsidR="00B63219" w:rsidRPr="00511996" w:rsidRDefault="00B63219" w:rsidP="002D4DB3">
            <w:pPr>
              <w:spacing w:before="40" w:after="40"/>
              <w:jc w:val="center"/>
              <w:rPr>
                <w:rFonts w:ascii="Times New Roman" w:hAnsi="Times New Roman"/>
                <w:b/>
                <w:sz w:val="26"/>
                <w:szCs w:val="26"/>
              </w:rPr>
            </w:pPr>
            <w:r w:rsidRPr="00511996">
              <w:rPr>
                <w:rFonts w:ascii="Times New Roman" w:hAnsi="Times New Roman"/>
                <w:b/>
                <w:sz w:val="26"/>
                <w:szCs w:val="26"/>
              </w:rPr>
              <w:t>5</w:t>
            </w:r>
          </w:p>
        </w:tc>
        <w:tc>
          <w:tcPr>
            <w:tcW w:w="945" w:type="dxa"/>
          </w:tcPr>
          <w:p w14:paraId="5FEE4F56" w14:textId="77777777" w:rsidR="00B63219" w:rsidRPr="00511996" w:rsidRDefault="00B63219" w:rsidP="002D4DB3">
            <w:pPr>
              <w:spacing w:before="40" w:after="40"/>
              <w:jc w:val="center"/>
              <w:rPr>
                <w:rFonts w:ascii="Times New Roman" w:hAnsi="Times New Roman"/>
                <w:sz w:val="26"/>
                <w:szCs w:val="26"/>
              </w:rPr>
            </w:pPr>
            <w:r w:rsidRPr="00511996">
              <w:rPr>
                <w:rFonts w:ascii="Times New Roman" w:hAnsi="Times New Roman"/>
                <w:sz w:val="26"/>
                <w:szCs w:val="26"/>
              </w:rPr>
              <w:t>2</w:t>
            </w:r>
          </w:p>
        </w:tc>
        <w:tc>
          <w:tcPr>
            <w:tcW w:w="942" w:type="dxa"/>
          </w:tcPr>
          <w:p w14:paraId="54667E9E" w14:textId="0D6A1F40" w:rsidR="00B63219" w:rsidRPr="00ED2082" w:rsidRDefault="00B63219" w:rsidP="00B63219">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67</w:t>
            </w:r>
          </w:p>
        </w:tc>
        <w:tc>
          <w:tcPr>
            <w:tcW w:w="848" w:type="dxa"/>
          </w:tcPr>
          <w:p w14:paraId="7B144E35" w14:textId="22AD0229" w:rsidR="00B63219" w:rsidRPr="00ED2082" w:rsidRDefault="00B63219" w:rsidP="00B63219">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26</w:t>
            </w:r>
          </w:p>
        </w:tc>
        <w:tc>
          <w:tcPr>
            <w:tcW w:w="965" w:type="dxa"/>
          </w:tcPr>
          <w:p w14:paraId="55094D26" w14:textId="237A801F"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10</w:t>
            </w:r>
          </w:p>
        </w:tc>
        <w:tc>
          <w:tcPr>
            <w:tcW w:w="1466" w:type="dxa"/>
          </w:tcPr>
          <w:p w14:paraId="60E19B6C" w14:textId="7F4C408E" w:rsidR="00B63219" w:rsidRPr="00ED2082" w:rsidRDefault="00B63219" w:rsidP="00B63219">
            <w:pPr>
              <w:tabs>
                <w:tab w:val="left" w:pos="484"/>
                <w:tab w:val="center" w:pos="625"/>
              </w:tabs>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67</w:t>
            </w:r>
          </w:p>
        </w:tc>
        <w:tc>
          <w:tcPr>
            <w:tcW w:w="1029" w:type="dxa"/>
          </w:tcPr>
          <w:p w14:paraId="4A14584C" w14:textId="3CD29AB5" w:rsidR="00B63219" w:rsidRPr="00ED2082" w:rsidRDefault="00B63219" w:rsidP="00B63219">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55</w:t>
            </w:r>
          </w:p>
        </w:tc>
        <w:tc>
          <w:tcPr>
            <w:tcW w:w="1270" w:type="dxa"/>
          </w:tcPr>
          <w:p w14:paraId="098C4231" w14:textId="7F185F33"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1024" w:type="dxa"/>
          </w:tcPr>
          <w:p w14:paraId="64D3F876" w14:textId="6EE4681D" w:rsidR="00B63219" w:rsidRPr="00ED2082" w:rsidRDefault="00B63219" w:rsidP="002D4DB3">
            <w:pPr>
              <w:spacing w:before="40" w:after="40"/>
              <w:jc w:val="center"/>
              <w:rPr>
                <w:rFonts w:ascii="Times New Roman" w:hAnsi="Times New Roman"/>
                <w:color w:val="000000" w:themeColor="text1"/>
                <w:sz w:val="26"/>
                <w:szCs w:val="26"/>
              </w:rPr>
            </w:pPr>
            <w:r>
              <w:rPr>
                <w:rFonts w:ascii="Times New Roman" w:hAnsi="Times New Roman"/>
                <w:color w:val="000000" w:themeColor="text1"/>
                <w:sz w:val="26"/>
                <w:szCs w:val="26"/>
              </w:rPr>
              <w:t>0</w:t>
            </w:r>
          </w:p>
        </w:tc>
      </w:tr>
      <w:tr w:rsidR="00B63219" w:rsidRPr="00511996" w14:paraId="59E2A850" w14:textId="77777777" w:rsidTr="00265496">
        <w:tc>
          <w:tcPr>
            <w:tcW w:w="1084" w:type="dxa"/>
          </w:tcPr>
          <w:p w14:paraId="24533009" w14:textId="77777777" w:rsidR="00B63219" w:rsidRPr="00511996" w:rsidRDefault="00B63219" w:rsidP="002D4DB3">
            <w:pPr>
              <w:spacing w:before="40" w:after="40"/>
              <w:jc w:val="center"/>
              <w:rPr>
                <w:rFonts w:ascii="Times New Roman" w:hAnsi="Times New Roman"/>
                <w:b/>
                <w:sz w:val="26"/>
                <w:szCs w:val="26"/>
              </w:rPr>
            </w:pPr>
            <w:r w:rsidRPr="00511996">
              <w:rPr>
                <w:rFonts w:ascii="Times New Roman" w:hAnsi="Times New Roman"/>
                <w:b/>
                <w:sz w:val="26"/>
                <w:szCs w:val="26"/>
              </w:rPr>
              <w:t>Toàn trường</w:t>
            </w:r>
          </w:p>
        </w:tc>
        <w:tc>
          <w:tcPr>
            <w:tcW w:w="945" w:type="dxa"/>
          </w:tcPr>
          <w:p w14:paraId="2666A06A" w14:textId="77777777" w:rsidR="00B63219" w:rsidRPr="00511996" w:rsidRDefault="00B63219" w:rsidP="002D4DB3">
            <w:pPr>
              <w:spacing w:before="40" w:after="40"/>
              <w:jc w:val="center"/>
              <w:rPr>
                <w:rFonts w:ascii="Times New Roman" w:hAnsi="Times New Roman"/>
                <w:b/>
                <w:sz w:val="26"/>
                <w:szCs w:val="26"/>
              </w:rPr>
            </w:pPr>
            <w:r w:rsidRPr="00511996">
              <w:rPr>
                <w:rFonts w:ascii="Times New Roman" w:hAnsi="Times New Roman"/>
                <w:b/>
                <w:sz w:val="26"/>
                <w:szCs w:val="26"/>
              </w:rPr>
              <w:t>10</w:t>
            </w:r>
          </w:p>
        </w:tc>
        <w:tc>
          <w:tcPr>
            <w:tcW w:w="942" w:type="dxa"/>
          </w:tcPr>
          <w:p w14:paraId="4A24BF80" w14:textId="43140E83" w:rsidR="00B63219" w:rsidRPr="00ED2082" w:rsidRDefault="00B63219" w:rsidP="00B63219">
            <w:pPr>
              <w:spacing w:before="40" w:after="40"/>
              <w:jc w:val="center"/>
              <w:rPr>
                <w:rFonts w:ascii="Times New Roman" w:hAnsi="Times New Roman"/>
                <w:b/>
                <w:color w:val="000000" w:themeColor="text1"/>
                <w:sz w:val="26"/>
                <w:szCs w:val="26"/>
              </w:rPr>
            </w:pPr>
            <w:r>
              <w:rPr>
                <w:rFonts w:ascii="Times New Roman" w:hAnsi="Times New Roman"/>
                <w:b/>
                <w:color w:val="000000" w:themeColor="text1"/>
                <w:sz w:val="26"/>
                <w:szCs w:val="26"/>
              </w:rPr>
              <w:t>341</w:t>
            </w:r>
          </w:p>
        </w:tc>
        <w:tc>
          <w:tcPr>
            <w:tcW w:w="848" w:type="dxa"/>
          </w:tcPr>
          <w:p w14:paraId="7ED365CA" w14:textId="16BB7C6F" w:rsidR="00B63219" w:rsidRPr="00ED2082" w:rsidRDefault="00B63219" w:rsidP="002D4DB3">
            <w:pPr>
              <w:spacing w:before="40" w:after="40"/>
              <w:jc w:val="center"/>
              <w:rPr>
                <w:rFonts w:ascii="Times New Roman" w:hAnsi="Times New Roman"/>
                <w:b/>
                <w:color w:val="000000" w:themeColor="text1"/>
                <w:sz w:val="26"/>
                <w:szCs w:val="26"/>
              </w:rPr>
            </w:pPr>
            <w:r>
              <w:rPr>
                <w:rFonts w:ascii="Times New Roman" w:hAnsi="Times New Roman"/>
                <w:b/>
                <w:color w:val="000000" w:themeColor="text1"/>
                <w:sz w:val="26"/>
                <w:szCs w:val="26"/>
              </w:rPr>
              <w:t>155</w:t>
            </w:r>
          </w:p>
        </w:tc>
        <w:tc>
          <w:tcPr>
            <w:tcW w:w="965" w:type="dxa"/>
          </w:tcPr>
          <w:p w14:paraId="0EF503DA" w14:textId="52A9F480" w:rsidR="00B63219" w:rsidRPr="00ED2082" w:rsidRDefault="00B63219" w:rsidP="00B63219">
            <w:pPr>
              <w:spacing w:before="40" w:after="40"/>
              <w:jc w:val="center"/>
              <w:rPr>
                <w:rFonts w:ascii="Times New Roman" w:hAnsi="Times New Roman"/>
                <w:b/>
                <w:color w:val="000000" w:themeColor="text1"/>
                <w:sz w:val="26"/>
                <w:szCs w:val="26"/>
              </w:rPr>
            </w:pPr>
            <w:r>
              <w:rPr>
                <w:rFonts w:ascii="Times New Roman" w:hAnsi="Times New Roman"/>
                <w:b/>
                <w:color w:val="000000" w:themeColor="text1"/>
                <w:sz w:val="26"/>
                <w:szCs w:val="26"/>
              </w:rPr>
              <w:t>32</w:t>
            </w:r>
          </w:p>
        </w:tc>
        <w:tc>
          <w:tcPr>
            <w:tcW w:w="1466" w:type="dxa"/>
          </w:tcPr>
          <w:p w14:paraId="68A17345" w14:textId="0A896AAB" w:rsidR="00B63219" w:rsidRPr="00ED2082" w:rsidRDefault="00B63219" w:rsidP="002D4DB3">
            <w:pPr>
              <w:spacing w:before="40" w:after="40"/>
              <w:jc w:val="center"/>
              <w:rPr>
                <w:rFonts w:ascii="Times New Roman" w:hAnsi="Times New Roman"/>
                <w:b/>
                <w:color w:val="000000" w:themeColor="text1"/>
                <w:sz w:val="26"/>
                <w:szCs w:val="26"/>
              </w:rPr>
            </w:pPr>
            <w:r>
              <w:rPr>
                <w:rFonts w:ascii="Times New Roman" w:hAnsi="Times New Roman"/>
                <w:b/>
                <w:color w:val="000000" w:themeColor="text1"/>
                <w:sz w:val="26"/>
                <w:szCs w:val="26"/>
              </w:rPr>
              <w:t>341</w:t>
            </w:r>
          </w:p>
        </w:tc>
        <w:tc>
          <w:tcPr>
            <w:tcW w:w="1029" w:type="dxa"/>
          </w:tcPr>
          <w:p w14:paraId="14D01D4C" w14:textId="79066F0D" w:rsidR="00B63219" w:rsidRPr="00ED2082" w:rsidRDefault="00B63219" w:rsidP="002D4DB3">
            <w:pPr>
              <w:spacing w:before="40" w:after="40"/>
              <w:jc w:val="center"/>
              <w:rPr>
                <w:rFonts w:ascii="Times New Roman" w:hAnsi="Times New Roman"/>
                <w:b/>
                <w:color w:val="000000" w:themeColor="text1"/>
                <w:sz w:val="26"/>
                <w:szCs w:val="26"/>
              </w:rPr>
            </w:pPr>
            <w:r>
              <w:rPr>
                <w:rFonts w:ascii="Times New Roman" w:hAnsi="Times New Roman"/>
                <w:b/>
                <w:color w:val="000000" w:themeColor="text1"/>
                <w:sz w:val="26"/>
                <w:szCs w:val="26"/>
              </w:rPr>
              <w:t>270</w:t>
            </w:r>
          </w:p>
        </w:tc>
        <w:tc>
          <w:tcPr>
            <w:tcW w:w="1270" w:type="dxa"/>
          </w:tcPr>
          <w:p w14:paraId="0F00B06C" w14:textId="570A9D3B" w:rsidR="00B63219" w:rsidRPr="00ED2082" w:rsidRDefault="00B63219" w:rsidP="002D4DB3">
            <w:pPr>
              <w:spacing w:before="40" w:after="40"/>
              <w:jc w:val="center"/>
              <w:rPr>
                <w:rFonts w:ascii="Times New Roman" w:hAnsi="Times New Roman"/>
                <w:b/>
                <w:color w:val="000000" w:themeColor="text1"/>
                <w:sz w:val="26"/>
                <w:szCs w:val="26"/>
              </w:rPr>
            </w:pPr>
            <w:r w:rsidRPr="00634C33">
              <w:rPr>
                <w:rFonts w:ascii="Times New Roman" w:hAnsi="Times New Roman"/>
                <w:b/>
                <w:color w:val="000000" w:themeColor="text1"/>
                <w:sz w:val="26"/>
                <w:szCs w:val="26"/>
              </w:rPr>
              <w:t>9</w:t>
            </w:r>
          </w:p>
        </w:tc>
        <w:tc>
          <w:tcPr>
            <w:tcW w:w="1024" w:type="dxa"/>
          </w:tcPr>
          <w:p w14:paraId="287CE179" w14:textId="4B7B1978" w:rsidR="00B63219" w:rsidRPr="00ED2082" w:rsidRDefault="00B63219" w:rsidP="002D4DB3">
            <w:pPr>
              <w:spacing w:before="40" w:after="40"/>
              <w:jc w:val="center"/>
              <w:rPr>
                <w:rFonts w:ascii="Times New Roman" w:hAnsi="Times New Roman"/>
                <w:b/>
                <w:color w:val="000000" w:themeColor="text1"/>
                <w:sz w:val="26"/>
                <w:szCs w:val="26"/>
              </w:rPr>
            </w:pPr>
            <w:r>
              <w:rPr>
                <w:rFonts w:ascii="Times New Roman" w:hAnsi="Times New Roman"/>
                <w:b/>
                <w:color w:val="000000" w:themeColor="text1"/>
                <w:sz w:val="26"/>
                <w:szCs w:val="26"/>
              </w:rPr>
              <w:t>0</w:t>
            </w:r>
          </w:p>
        </w:tc>
      </w:tr>
    </w:tbl>
    <w:p w14:paraId="675FD83B" w14:textId="77777777" w:rsidR="00265496" w:rsidRPr="00511996" w:rsidRDefault="00265496" w:rsidP="00265496">
      <w:pPr>
        <w:tabs>
          <w:tab w:val="left" w:pos="720"/>
        </w:tabs>
        <w:spacing w:before="100" w:beforeAutospacing="1" w:after="100" w:afterAutospacing="1"/>
        <w:rPr>
          <w:sz w:val="26"/>
          <w:szCs w:val="26"/>
        </w:rPr>
      </w:pPr>
      <w:r w:rsidRPr="00511996">
        <w:rPr>
          <w:sz w:val="26"/>
          <w:szCs w:val="26"/>
        </w:rPr>
        <w:tab/>
        <w:t xml:space="preserve">Tỷ lệ huy động trẻ đúng độ tuổi vào lớp 1 đạt 100% . </w:t>
      </w:r>
    </w:p>
    <w:p w14:paraId="62F74119" w14:textId="730B7080" w:rsidR="00265496" w:rsidRPr="00511996" w:rsidRDefault="00265496" w:rsidP="00265496">
      <w:pPr>
        <w:spacing w:before="40" w:after="40"/>
        <w:ind w:firstLine="720"/>
        <w:jc w:val="both"/>
        <w:rPr>
          <w:sz w:val="26"/>
          <w:szCs w:val="26"/>
        </w:rPr>
      </w:pPr>
      <w:r w:rsidRPr="00511996">
        <w:rPr>
          <w:sz w:val="26"/>
          <w:szCs w:val="26"/>
        </w:rPr>
        <w:t>T</w:t>
      </w:r>
      <w:r w:rsidRPr="00511996">
        <w:rPr>
          <w:sz w:val="26"/>
          <w:szCs w:val="26"/>
          <w:lang w:val="vi-VN"/>
        </w:rPr>
        <w:t>ỉ lệ học sinh/lớp</w:t>
      </w:r>
      <w:r w:rsidR="00A00E94">
        <w:rPr>
          <w:sz w:val="26"/>
          <w:szCs w:val="26"/>
        </w:rPr>
        <w:t xml:space="preserve">: </w:t>
      </w:r>
      <w:r w:rsidR="00A00E94">
        <w:rPr>
          <w:sz w:val="26"/>
          <w:szCs w:val="26"/>
        </w:rPr>
        <w:tab/>
        <w:t>3</w:t>
      </w:r>
      <w:r w:rsidR="00A46C1C">
        <w:rPr>
          <w:sz w:val="26"/>
          <w:szCs w:val="26"/>
        </w:rPr>
        <w:t>4</w:t>
      </w:r>
      <w:r w:rsidR="00A00E94">
        <w:rPr>
          <w:sz w:val="26"/>
          <w:szCs w:val="26"/>
        </w:rPr>
        <w:t>,</w:t>
      </w:r>
      <w:r w:rsidR="00A46C1C">
        <w:rPr>
          <w:sz w:val="26"/>
          <w:szCs w:val="26"/>
        </w:rPr>
        <w:t>1</w:t>
      </w:r>
      <w:r w:rsidR="00A67A2B">
        <w:rPr>
          <w:sz w:val="26"/>
          <w:szCs w:val="26"/>
        </w:rPr>
        <w:tab/>
      </w:r>
    </w:p>
    <w:p w14:paraId="42894AFA" w14:textId="257B5FF5" w:rsidR="00265496" w:rsidRPr="00511996" w:rsidRDefault="00C37211" w:rsidP="00265496">
      <w:pPr>
        <w:spacing w:before="240" w:after="40" w:line="360" w:lineRule="auto"/>
        <w:ind w:firstLine="567"/>
        <w:jc w:val="both"/>
        <w:outlineLvl w:val="0"/>
        <w:rPr>
          <w:sz w:val="26"/>
          <w:szCs w:val="26"/>
          <w:lang w:val="vi-VN"/>
        </w:rPr>
      </w:pPr>
      <w:r>
        <w:rPr>
          <w:sz w:val="26"/>
          <w:szCs w:val="26"/>
        </w:rPr>
        <w:t>3</w:t>
      </w:r>
      <w:r w:rsidR="00265496" w:rsidRPr="00511996">
        <w:rPr>
          <w:sz w:val="26"/>
          <w:szCs w:val="26"/>
          <w:lang w:val="vi-VN"/>
        </w:rPr>
        <w:t>.2. Tình hình đội ngũ giáo viên, nhân viên, cán bộ quản lý</w:t>
      </w:r>
    </w:p>
    <w:tbl>
      <w:tblPr>
        <w:tblStyle w:val="TableGrid"/>
        <w:tblW w:w="0" w:type="auto"/>
        <w:tblLook w:val="04A0" w:firstRow="1" w:lastRow="0" w:firstColumn="1" w:lastColumn="0" w:noHBand="0" w:noVBand="1"/>
      </w:tblPr>
      <w:tblGrid>
        <w:gridCol w:w="1099"/>
        <w:gridCol w:w="1130"/>
        <w:gridCol w:w="1132"/>
        <w:gridCol w:w="1130"/>
        <w:gridCol w:w="1270"/>
        <w:gridCol w:w="1190"/>
        <w:gridCol w:w="1213"/>
        <w:gridCol w:w="1412"/>
      </w:tblGrid>
      <w:tr w:rsidR="00265496" w:rsidRPr="00511996" w14:paraId="44A3A133" w14:textId="77777777" w:rsidTr="002D4DB3">
        <w:tc>
          <w:tcPr>
            <w:tcW w:w="1101" w:type="dxa"/>
            <w:vMerge w:val="restart"/>
          </w:tcPr>
          <w:p w14:paraId="280E2C11" w14:textId="77777777" w:rsidR="00265496" w:rsidRPr="00511996" w:rsidRDefault="00265496" w:rsidP="002D4DB3">
            <w:pPr>
              <w:spacing w:before="40" w:after="40"/>
              <w:jc w:val="center"/>
              <w:rPr>
                <w:rFonts w:ascii="Times New Roman" w:hAnsi="Times New Roman"/>
                <w:b/>
                <w:sz w:val="26"/>
                <w:szCs w:val="26"/>
              </w:rPr>
            </w:pPr>
          </w:p>
        </w:tc>
        <w:tc>
          <w:tcPr>
            <w:tcW w:w="1134" w:type="dxa"/>
            <w:vMerge w:val="restart"/>
          </w:tcPr>
          <w:p w14:paraId="42BD5A72" w14:textId="77777777" w:rsidR="00265496" w:rsidRPr="00511996" w:rsidRDefault="00265496" w:rsidP="002D4DB3">
            <w:pPr>
              <w:spacing w:before="120" w:after="40"/>
              <w:jc w:val="center"/>
              <w:rPr>
                <w:rFonts w:ascii="Times New Roman" w:hAnsi="Times New Roman"/>
                <w:b/>
                <w:sz w:val="26"/>
                <w:szCs w:val="26"/>
              </w:rPr>
            </w:pPr>
            <w:r w:rsidRPr="00511996">
              <w:rPr>
                <w:rFonts w:ascii="Times New Roman" w:hAnsi="Times New Roman"/>
                <w:b/>
                <w:sz w:val="26"/>
                <w:szCs w:val="26"/>
              </w:rPr>
              <w:t>Số lượng</w:t>
            </w:r>
          </w:p>
        </w:tc>
        <w:tc>
          <w:tcPr>
            <w:tcW w:w="1134" w:type="dxa"/>
            <w:vMerge w:val="restart"/>
          </w:tcPr>
          <w:p w14:paraId="7543B22F" w14:textId="77777777" w:rsidR="00265496" w:rsidRPr="00511996" w:rsidRDefault="00265496" w:rsidP="002D4DB3">
            <w:pPr>
              <w:spacing w:before="120" w:after="40"/>
              <w:jc w:val="center"/>
              <w:rPr>
                <w:rFonts w:ascii="Times New Roman" w:hAnsi="Times New Roman"/>
                <w:b/>
                <w:sz w:val="26"/>
                <w:szCs w:val="26"/>
              </w:rPr>
            </w:pPr>
            <w:r w:rsidRPr="00511996">
              <w:rPr>
                <w:rFonts w:ascii="Times New Roman" w:hAnsi="Times New Roman"/>
                <w:b/>
                <w:sz w:val="26"/>
                <w:szCs w:val="26"/>
              </w:rPr>
              <w:t>Nữ/tỉ lệ</w:t>
            </w:r>
          </w:p>
        </w:tc>
        <w:tc>
          <w:tcPr>
            <w:tcW w:w="6237" w:type="dxa"/>
            <w:gridSpan w:val="5"/>
          </w:tcPr>
          <w:p w14:paraId="4117AF0F"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T</w:t>
            </w:r>
            <w:r w:rsidRPr="00511996">
              <w:rPr>
                <w:rFonts w:ascii="Times New Roman" w:hAnsi="Times New Roman"/>
                <w:b/>
                <w:sz w:val="26"/>
                <w:szCs w:val="26"/>
                <w:lang w:val="vi-VN"/>
              </w:rPr>
              <w:t>rình độ đào tạo</w:t>
            </w:r>
          </w:p>
        </w:tc>
      </w:tr>
      <w:tr w:rsidR="00265496" w:rsidRPr="00511996" w14:paraId="688FBE6D" w14:textId="77777777" w:rsidTr="002D4DB3">
        <w:tc>
          <w:tcPr>
            <w:tcW w:w="1101" w:type="dxa"/>
            <w:vMerge/>
          </w:tcPr>
          <w:p w14:paraId="546BF7B2" w14:textId="77777777" w:rsidR="00265496" w:rsidRPr="00511996" w:rsidRDefault="00265496" w:rsidP="002D4DB3">
            <w:pPr>
              <w:spacing w:before="40" w:after="40"/>
              <w:jc w:val="center"/>
              <w:rPr>
                <w:rFonts w:ascii="Times New Roman" w:hAnsi="Times New Roman"/>
                <w:b/>
                <w:sz w:val="26"/>
                <w:szCs w:val="26"/>
              </w:rPr>
            </w:pPr>
          </w:p>
        </w:tc>
        <w:tc>
          <w:tcPr>
            <w:tcW w:w="1134" w:type="dxa"/>
            <w:vMerge/>
          </w:tcPr>
          <w:p w14:paraId="4D0A3D28" w14:textId="77777777" w:rsidR="00265496" w:rsidRPr="00511996" w:rsidRDefault="00265496" w:rsidP="002D4DB3">
            <w:pPr>
              <w:spacing w:before="40" w:after="40"/>
              <w:jc w:val="center"/>
              <w:rPr>
                <w:rFonts w:ascii="Times New Roman" w:hAnsi="Times New Roman"/>
                <w:sz w:val="26"/>
                <w:szCs w:val="26"/>
                <w:lang w:val="vi-VN"/>
              </w:rPr>
            </w:pPr>
          </w:p>
        </w:tc>
        <w:tc>
          <w:tcPr>
            <w:tcW w:w="1134" w:type="dxa"/>
            <w:vMerge/>
          </w:tcPr>
          <w:p w14:paraId="1CD90B0A" w14:textId="77777777" w:rsidR="00265496" w:rsidRPr="00511996" w:rsidRDefault="00265496" w:rsidP="002D4DB3">
            <w:pPr>
              <w:spacing w:before="40" w:after="40"/>
              <w:jc w:val="center"/>
              <w:rPr>
                <w:rFonts w:ascii="Times New Roman" w:hAnsi="Times New Roman"/>
                <w:sz w:val="26"/>
                <w:szCs w:val="26"/>
                <w:lang w:val="vi-VN"/>
              </w:rPr>
            </w:pPr>
          </w:p>
        </w:tc>
        <w:tc>
          <w:tcPr>
            <w:tcW w:w="1134" w:type="dxa"/>
          </w:tcPr>
          <w:p w14:paraId="4D893A80" w14:textId="77777777" w:rsidR="00265496" w:rsidRPr="00511996" w:rsidRDefault="00265496" w:rsidP="002D4DB3">
            <w:pPr>
              <w:spacing w:before="120"/>
              <w:jc w:val="center"/>
              <w:rPr>
                <w:rFonts w:ascii="Times New Roman" w:hAnsi="Times New Roman"/>
                <w:sz w:val="26"/>
                <w:szCs w:val="26"/>
                <w:lang w:val="vi-VN"/>
              </w:rPr>
            </w:pPr>
            <w:r w:rsidRPr="00511996">
              <w:rPr>
                <w:rFonts w:ascii="Times New Roman" w:hAnsi="Times New Roman"/>
                <w:sz w:val="26"/>
                <w:szCs w:val="26"/>
              </w:rPr>
              <w:t>T</w:t>
            </w:r>
            <w:r w:rsidRPr="00511996">
              <w:rPr>
                <w:rFonts w:ascii="Times New Roman" w:hAnsi="Times New Roman"/>
                <w:sz w:val="26"/>
                <w:szCs w:val="26"/>
                <w:lang w:val="vi-VN"/>
              </w:rPr>
              <w:t>iến sĩ</w:t>
            </w:r>
          </w:p>
        </w:tc>
        <w:tc>
          <w:tcPr>
            <w:tcW w:w="1275" w:type="dxa"/>
          </w:tcPr>
          <w:p w14:paraId="24961F5C" w14:textId="77777777" w:rsidR="00265496" w:rsidRPr="00511996" w:rsidRDefault="00265496" w:rsidP="002D4DB3">
            <w:pPr>
              <w:spacing w:before="120"/>
              <w:jc w:val="center"/>
              <w:rPr>
                <w:rFonts w:ascii="Times New Roman" w:hAnsi="Times New Roman"/>
                <w:sz w:val="26"/>
                <w:szCs w:val="26"/>
                <w:lang w:val="vi-VN"/>
              </w:rPr>
            </w:pPr>
            <w:r w:rsidRPr="00511996">
              <w:rPr>
                <w:rFonts w:ascii="Times New Roman" w:hAnsi="Times New Roman"/>
                <w:sz w:val="26"/>
                <w:szCs w:val="26"/>
              </w:rPr>
              <w:t>T</w:t>
            </w:r>
            <w:r w:rsidRPr="00511996">
              <w:rPr>
                <w:rFonts w:ascii="Times New Roman" w:hAnsi="Times New Roman"/>
                <w:sz w:val="26"/>
                <w:szCs w:val="26"/>
                <w:lang w:val="vi-VN"/>
              </w:rPr>
              <w:t>hạc sĩ</w:t>
            </w:r>
          </w:p>
        </w:tc>
        <w:tc>
          <w:tcPr>
            <w:tcW w:w="1193" w:type="dxa"/>
          </w:tcPr>
          <w:p w14:paraId="2E3DE49D" w14:textId="77777777" w:rsidR="00265496" w:rsidRPr="00511996" w:rsidRDefault="00265496" w:rsidP="002D4DB3">
            <w:pPr>
              <w:spacing w:before="120"/>
              <w:jc w:val="center"/>
              <w:rPr>
                <w:rFonts w:ascii="Times New Roman" w:hAnsi="Times New Roman"/>
                <w:sz w:val="26"/>
                <w:szCs w:val="26"/>
                <w:lang w:val="vi-VN"/>
              </w:rPr>
            </w:pPr>
            <w:r w:rsidRPr="00511996">
              <w:rPr>
                <w:rFonts w:ascii="Times New Roman" w:hAnsi="Times New Roman"/>
                <w:sz w:val="26"/>
                <w:szCs w:val="26"/>
              </w:rPr>
              <w:t>Đ</w:t>
            </w:r>
            <w:r w:rsidRPr="00511996">
              <w:rPr>
                <w:rFonts w:ascii="Times New Roman" w:hAnsi="Times New Roman"/>
                <w:sz w:val="26"/>
                <w:szCs w:val="26"/>
                <w:lang w:val="vi-VN"/>
              </w:rPr>
              <w:t>ại học</w:t>
            </w:r>
          </w:p>
        </w:tc>
        <w:tc>
          <w:tcPr>
            <w:tcW w:w="1217" w:type="dxa"/>
          </w:tcPr>
          <w:p w14:paraId="17782CDC" w14:textId="77777777" w:rsidR="00265496" w:rsidRPr="00511996" w:rsidRDefault="00265496" w:rsidP="002D4DB3">
            <w:pPr>
              <w:spacing w:before="120"/>
              <w:jc w:val="center"/>
              <w:rPr>
                <w:rFonts w:ascii="Times New Roman" w:hAnsi="Times New Roman"/>
                <w:sz w:val="26"/>
                <w:szCs w:val="26"/>
                <w:lang w:val="vi-VN"/>
              </w:rPr>
            </w:pPr>
            <w:r w:rsidRPr="00511996">
              <w:rPr>
                <w:rFonts w:ascii="Times New Roman" w:hAnsi="Times New Roman"/>
                <w:sz w:val="26"/>
                <w:szCs w:val="26"/>
              </w:rPr>
              <w:t>C</w:t>
            </w:r>
            <w:r w:rsidRPr="00511996">
              <w:rPr>
                <w:rFonts w:ascii="Times New Roman" w:hAnsi="Times New Roman"/>
                <w:sz w:val="26"/>
                <w:szCs w:val="26"/>
                <w:lang w:val="vi-VN"/>
              </w:rPr>
              <w:t>ao đẳng</w:t>
            </w:r>
          </w:p>
        </w:tc>
        <w:tc>
          <w:tcPr>
            <w:tcW w:w="1418" w:type="dxa"/>
          </w:tcPr>
          <w:p w14:paraId="785DB4E2" w14:textId="77777777" w:rsidR="00265496" w:rsidRPr="00511996" w:rsidRDefault="00265496" w:rsidP="002D4DB3">
            <w:pPr>
              <w:jc w:val="center"/>
              <w:rPr>
                <w:rFonts w:ascii="Times New Roman" w:hAnsi="Times New Roman"/>
                <w:sz w:val="26"/>
                <w:szCs w:val="26"/>
                <w:lang w:val="vi-VN"/>
              </w:rPr>
            </w:pPr>
            <w:r w:rsidRPr="00511996">
              <w:rPr>
                <w:rFonts w:ascii="Times New Roman" w:hAnsi="Times New Roman"/>
                <w:sz w:val="26"/>
                <w:szCs w:val="26"/>
              </w:rPr>
              <w:t>D</w:t>
            </w:r>
            <w:r w:rsidRPr="00511996">
              <w:rPr>
                <w:rFonts w:ascii="Times New Roman" w:hAnsi="Times New Roman"/>
                <w:sz w:val="26"/>
                <w:szCs w:val="26"/>
                <w:lang w:val="vi-VN"/>
              </w:rPr>
              <w:t xml:space="preserve">ưới </w:t>
            </w:r>
          </w:p>
          <w:p w14:paraId="3DF12E73" w14:textId="77777777" w:rsidR="00265496" w:rsidRPr="00511996" w:rsidRDefault="00265496" w:rsidP="002D4DB3">
            <w:pPr>
              <w:jc w:val="center"/>
              <w:rPr>
                <w:rFonts w:ascii="Times New Roman" w:hAnsi="Times New Roman"/>
                <w:b/>
                <w:sz w:val="26"/>
                <w:szCs w:val="26"/>
                <w:lang w:val="vi-VN"/>
              </w:rPr>
            </w:pPr>
            <w:r w:rsidRPr="00511996">
              <w:rPr>
                <w:rFonts w:ascii="Times New Roman" w:hAnsi="Times New Roman"/>
                <w:sz w:val="26"/>
                <w:szCs w:val="26"/>
                <w:lang w:val="vi-VN"/>
              </w:rPr>
              <w:t>cao đẳng</w:t>
            </w:r>
          </w:p>
        </w:tc>
      </w:tr>
      <w:tr w:rsidR="00265496" w:rsidRPr="00511996" w14:paraId="59665099" w14:textId="77777777" w:rsidTr="002D4DB3">
        <w:tc>
          <w:tcPr>
            <w:tcW w:w="1101" w:type="dxa"/>
          </w:tcPr>
          <w:p w14:paraId="6D8954D4"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CBQL</w:t>
            </w:r>
          </w:p>
        </w:tc>
        <w:tc>
          <w:tcPr>
            <w:tcW w:w="1134" w:type="dxa"/>
          </w:tcPr>
          <w:p w14:paraId="4888452C"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2</w:t>
            </w:r>
          </w:p>
        </w:tc>
        <w:tc>
          <w:tcPr>
            <w:tcW w:w="1134" w:type="dxa"/>
          </w:tcPr>
          <w:p w14:paraId="2ED28213"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01</w:t>
            </w:r>
          </w:p>
          <w:p w14:paraId="5CD4EB9E"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50%</w:t>
            </w:r>
          </w:p>
        </w:tc>
        <w:tc>
          <w:tcPr>
            <w:tcW w:w="1134" w:type="dxa"/>
          </w:tcPr>
          <w:p w14:paraId="6F5FE8A2" w14:textId="77777777" w:rsidR="00265496" w:rsidRPr="00511996" w:rsidRDefault="00265496" w:rsidP="002D4DB3">
            <w:pPr>
              <w:spacing w:before="40" w:after="40"/>
              <w:jc w:val="center"/>
              <w:rPr>
                <w:rFonts w:ascii="Times New Roman" w:hAnsi="Times New Roman"/>
                <w:sz w:val="26"/>
                <w:szCs w:val="26"/>
                <w:lang w:val="vi-VN"/>
              </w:rPr>
            </w:pPr>
          </w:p>
        </w:tc>
        <w:tc>
          <w:tcPr>
            <w:tcW w:w="1275" w:type="dxa"/>
          </w:tcPr>
          <w:p w14:paraId="566B986B" w14:textId="0C652482" w:rsidR="00265496" w:rsidRPr="00511996" w:rsidRDefault="00265496" w:rsidP="002D4DB3">
            <w:pPr>
              <w:spacing w:before="40" w:after="40"/>
              <w:jc w:val="center"/>
              <w:rPr>
                <w:rFonts w:ascii="Times New Roman" w:hAnsi="Times New Roman"/>
                <w:sz w:val="26"/>
                <w:szCs w:val="26"/>
              </w:rPr>
            </w:pPr>
          </w:p>
        </w:tc>
        <w:tc>
          <w:tcPr>
            <w:tcW w:w="1193" w:type="dxa"/>
          </w:tcPr>
          <w:p w14:paraId="78C32905" w14:textId="7DE0B99F"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0</w:t>
            </w:r>
            <w:r w:rsidR="005523B6">
              <w:rPr>
                <w:rFonts w:ascii="Times New Roman" w:hAnsi="Times New Roman"/>
                <w:sz w:val="26"/>
                <w:szCs w:val="26"/>
              </w:rPr>
              <w:t>2</w:t>
            </w:r>
          </w:p>
          <w:p w14:paraId="72099116" w14:textId="344F5907" w:rsidR="00265496" w:rsidRPr="00511996" w:rsidRDefault="005523B6" w:rsidP="002D4DB3">
            <w:pPr>
              <w:spacing w:before="40" w:after="40"/>
              <w:jc w:val="center"/>
              <w:rPr>
                <w:rFonts w:ascii="Times New Roman" w:hAnsi="Times New Roman"/>
                <w:sz w:val="26"/>
                <w:szCs w:val="26"/>
              </w:rPr>
            </w:pPr>
            <w:r>
              <w:rPr>
                <w:rFonts w:ascii="Times New Roman" w:hAnsi="Times New Roman"/>
                <w:sz w:val="26"/>
                <w:szCs w:val="26"/>
              </w:rPr>
              <w:t>10</w:t>
            </w:r>
            <w:r w:rsidR="00265496" w:rsidRPr="00511996">
              <w:rPr>
                <w:rFonts w:ascii="Times New Roman" w:hAnsi="Times New Roman"/>
                <w:sz w:val="26"/>
                <w:szCs w:val="26"/>
              </w:rPr>
              <w:t>0%</w:t>
            </w:r>
          </w:p>
        </w:tc>
        <w:tc>
          <w:tcPr>
            <w:tcW w:w="1217" w:type="dxa"/>
          </w:tcPr>
          <w:p w14:paraId="740FE4F6" w14:textId="77777777" w:rsidR="00265496" w:rsidRPr="00511996" w:rsidRDefault="00265496" w:rsidP="002D4DB3">
            <w:pPr>
              <w:spacing w:before="40" w:after="40"/>
              <w:jc w:val="center"/>
              <w:rPr>
                <w:rFonts w:ascii="Times New Roman" w:hAnsi="Times New Roman"/>
                <w:sz w:val="26"/>
                <w:szCs w:val="26"/>
                <w:lang w:val="vi-VN"/>
              </w:rPr>
            </w:pPr>
          </w:p>
        </w:tc>
        <w:tc>
          <w:tcPr>
            <w:tcW w:w="1418" w:type="dxa"/>
          </w:tcPr>
          <w:p w14:paraId="20CFA7D5" w14:textId="77777777" w:rsidR="00265496" w:rsidRPr="00511996" w:rsidRDefault="00265496" w:rsidP="002D4DB3">
            <w:pPr>
              <w:spacing w:before="40" w:after="40"/>
              <w:jc w:val="center"/>
              <w:rPr>
                <w:rFonts w:ascii="Times New Roman" w:hAnsi="Times New Roman"/>
                <w:sz w:val="26"/>
                <w:szCs w:val="26"/>
                <w:lang w:val="vi-VN"/>
              </w:rPr>
            </w:pPr>
          </w:p>
        </w:tc>
      </w:tr>
      <w:tr w:rsidR="00265496" w:rsidRPr="00511996" w14:paraId="22105B1A" w14:textId="77777777" w:rsidTr="002D4DB3">
        <w:tc>
          <w:tcPr>
            <w:tcW w:w="1101" w:type="dxa"/>
          </w:tcPr>
          <w:p w14:paraId="452EDC97"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GV</w:t>
            </w:r>
          </w:p>
        </w:tc>
        <w:tc>
          <w:tcPr>
            <w:tcW w:w="1134" w:type="dxa"/>
          </w:tcPr>
          <w:p w14:paraId="31D172FC"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14</w:t>
            </w:r>
          </w:p>
        </w:tc>
        <w:tc>
          <w:tcPr>
            <w:tcW w:w="1134" w:type="dxa"/>
          </w:tcPr>
          <w:p w14:paraId="4B34F720"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12</w:t>
            </w:r>
          </w:p>
          <w:p w14:paraId="49F96EB3"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85,7%</w:t>
            </w:r>
          </w:p>
        </w:tc>
        <w:tc>
          <w:tcPr>
            <w:tcW w:w="1134" w:type="dxa"/>
          </w:tcPr>
          <w:p w14:paraId="0118AE56" w14:textId="77777777" w:rsidR="00265496" w:rsidRPr="00511996" w:rsidRDefault="00265496" w:rsidP="002D4DB3">
            <w:pPr>
              <w:spacing w:before="40" w:after="40"/>
              <w:jc w:val="center"/>
              <w:rPr>
                <w:rFonts w:ascii="Times New Roman" w:hAnsi="Times New Roman"/>
                <w:sz w:val="26"/>
                <w:szCs w:val="26"/>
                <w:lang w:val="vi-VN"/>
              </w:rPr>
            </w:pPr>
          </w:p>
        </w:tc>
        <w:tc>
          <w:tcPr>
            <w:tcW w:w="1275" w:type="dxa"/>
          </w:tcPr>
          <w:p w14:paraId="2AE4BC89" w14:textId="77777777" w:rsidR="00265496" w:rsidRPr="00511996" w:rsidRDefault="00265496" w:rsidP="002D4DB3">
            <w:pPr>
              <w:spacing w:before="40" w:after="40"/>
              <w:jc w:val="center"/>
              <w:rPr>
                <w:rFonts w:ascii="Times New Roman" w:hAnsi="Times New Roman"/>
                <w:sz w:val="26"/>
                <w:szCs w:val="26"/>
                <w:lang w:val="vi-VN"/>
              </w:rPr>
            </w:pPr>
          </w:p>
        </w:tc>
        <w:tc>
          <w:tcPr>
            <w:tcW w:w="1193" w:type="dxa"/>
          </w:tcPr>
          <w:p w14:paraId="24219C74" w14:textId="44AB6DB8"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1</w:t>
            </w:r>
            <w:r w:rsidR="005523B6">
              <w:rPr>
                <w:rFonts w:ascii="Times New Roman" w:hAnsi="Times New Roman"/>
                <w:sz w:val="26"/>
                <w:szCs w:val="26"/>
              </w:rPr>
              <w:t>2</w:t>
            </w:r>
          </w:p>
          <w:p w14:paraId="387BD476" w14:textId="4662D713" w:rsidR="00265496" w:rsidRPr="00511996" w:rsidRDefault="005523B6" w:rsidP="002D4DB3">
            <w:pPr>
              <w:spacing w:before="40" w:after="40"/>
              <w:jc w:val="center"/>
              <w:rPr>
                <w:rFonts w:ascii="Times New Roman" w:hAnsi="Times New Roman"/>
                <w:sz w:val="26"/>
                <w:szCs w:val="26"/>
              </w:rPr>
            </w:pPr>
            <w:r>
              <w:rPr>
                <w:rFonts w:ascii="Times New Roman" w:hAnsi="Times New Roman"/>
                <w:sz w:val="26"/>
                <w:szCs w:val="26"/>
              </w:rPr>
              <w:t>85,7</w:t>
            </w:r>
            <w:r w:rsidR="00265496" w:rsidRPr="00511996">
              <w:rPr>
                <w:rFonts w:ascii="Times New Roman" w:hAnsi="Times New Roman"/>
                <w:sz w:val="26"/>
                <w:szCs w:val="26"/>
              </w:rPr>
              <w:t>%</w:t>
            </w:r>
          </w:p>
        </w:tc>
        <w:tc>
          <w:tcPr>
            <w:tcW w:w="1217" w:type="dxa"/>
          </w:tcPr>
          <w:p w14:paraId="01928B8D" w14:textId="0AF52B4E" w:rsidR="00265496" w:rsidRPr="00511996" w:rsidRDefault="005523B6" w:rsidP="002D4DB3">
            <w:pPr>
              <w:spacing w:before="40" w:after="40"/>
              <w:jc w:val="center"/>
              <w:rPr>
                <w:rFonts w:ascii="Times New Roman" w:hAnsi="Times New Roman"/>
                <w:sz w:val="26"/>
                <w:szCs w:val="26"/>
              </w:rPr>
            </w:pPr>
            <w:r>
              <w:rPr>
                <w:rFonts w:ascii="Times New Roman" w:hAnsi="Times New Roman"/>
                <w:sz w:val="26"/>
                <w:szCs w:val="26"/>
              </w:rPr>
              <w:t>1</w:t>
            </w:r>
          </w:p>
          <w:p w14:paraId="6E003F64" w14:textId="4C9C2728" w:rsidR="00265496" w:rsidRPr="00511996" w:rsidRDefault="005523B6" w:rsidP="005523B6">
            <w:pPr>
              <w:spacing w:before="40" w:after="40"/>
              <w:jc w:val="center"/>
              <w:rPr>
                <w:rFonts w:ascii="Times New Roman" w:hAnsi="Times New Roman"/>
                <w:sz w:val="26"/>
                <w:szCs w:val="26"/>
              </w:rPr>
            </w:pPr>
            <w:r>
              <w:rPr>
                <w:rFonts w:ascii="Times New Roman" w:hAnsi="Times New Roman"/>
                <w:sz w:val="26"/>
                <w:szCs w:val="26"/>
              </w:rPr>
              <w:t>7</w:t>
            </w:r>
            <w:r w:rsidR="00265496" w:rsidRPr="00511996">
              <w:rPr>
                <w:rFonts w:ascii="Times New Roman" w:hAnsi="Times New Roman"/>
                <w:sz w:val="26"/>
                <w:szCs w:val="26"/>
              </w:rPr>
              <w:t>,</w:t>
            </w:r>
            <w:r>
              <w:rPr>
                <w:rFonts w:ascii="Times New Roman" w:hAnsi="Times New Roman"/>
                <w:sz w:val="26"/>
                <w:szCs w:val="26"/>
              </w:rPr>
              <w:t>1</w:t>
            </w:r>
            <w:r w:rsidR="00265496" w:rsidRPr="00511996">
              <w:rPr>
                <w:rFonts w:ascii="Times New Roman" w:hAnsi="Times New Roman"/>
                <w:sz w:val="26"/>
                <w:szCs w:val="26"/>
              </w:rPr>
              <w:t>%</w:t>
            </w:r>
          </w:p>
        </w:tc>
        <w:tc>
          <w:tcPr>
            <w:tcW w:w="1418" w:type="dxa"/>
          </w:tcPr>
          <w:p w14:paraId="1A8CCEC0"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1</w:t>
            </w:r>
          </w:p>
          <w:p w14:paraId="26E45EAA"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7,1%</w:t>
            </w:r>
          </w:p>
        </w:tc>
      </w:tr>
      <w:tr w:rsidR="00265496" w:rsidRPr="00511996" w14:paraId="0C63A010" w14:textId="77777777" w:rsidTr="002D4DB3">
        <w:tc>
          <w:tcPr>
            <w:tcW w:w="1101" w:type="dxa"/>
          </w:tcPr>
          <w:p w14:paraId="6883C8E3"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NV</w:t>
            </w:r>
          </w:p>
        </w:tc>
        <w:tc>
          <w:tcPr>
            <w:tcW w:w="1134" w:type="dxa"/>
          </w:tcPr>
          <w:p w14:paraId="22BEA181" w14:textId="67DE57DE" w:rsidR="00265496" w:rsidRPr="00511996" w:rsidRDefault="005523B6" w:rsidP="002D4DB3">
            <w:pPr>
              <w:spacing w:before="40" w:after="40"/>
              <w:jc w:val="center"/>
              <w:rPr>
                <w:rFonts w:ascii="Times New Roman" w:hAnsi="Times New Roman"/>
                <w:sz w:val="26"/>
                <w:szCs w:val="26"/>
              </w:rPr>
            </w:pPr>
            <w:r>
              <w:rPr>
                <w:rFonts w:ascii="Times New Roman" w:hAnsi="Times New Roman"/>
                <w:sz w:val="26"/>
                <w:szCs w:val="26"/>
              </w:rPr>
              <w:t>4</w:t>
            </w:r>
          </w:p>
        </w:tc>
        <w:tc>
          <w:tcPr>
            <w:tcW w:w="1134" w:type="dxa"/>
          </w:tcPr>
          <w:p w14:paraId="66E2E645" w14:textId="746BD0AD" w:rsidR="002A34E1" w:rsidRPr="00511996" w:rsidRDefault="00265496" w:rsidP="002A34E1">
            <w:pPr>
              <w:spacing w:before="40" w:after="40"/>
              <w:jc w:val="center"/>
              <w:rPr>
                <w:rFonts w:ascii="Times New Roman" w:hAnsi="Times New Roman"/>
                <w:sz w:val="26"/>
                <w:szCs w:val="26"/>
              </w:rPr>
            </w:pPr>
            <w:r w:rsidRPr="00511996">
              <w:rPr>
                <w:rFonts w:ascii="Times New Roman" w:hAnsi="Times New Roman"/>
                <w:sz w:val="26"/>
                <w:szCs w:val="26"/>
              </w:rPr>
              <w:t>0</w:t>
            </w:r>
            <w:r w:rsidR="005523B6">
              <w:rPr>
                <w:rFonts w:ascii="Times New Roman" w:hAnsi="Times New Roman"/>
                <w:sz w:val="26"/>
                <w:szCs w:val="26"/>
              </w:rPr>
              <w:t>3</w:t>
            </w:r>
          </w:p>
          <w:p w14:paraId="5E9DBC6D" w14:textId="4DEC4B32" w:rsidR="00265496" w:rsidRPr="00511996" w:rsidRDefault="002A34E1" w:rsidP="002D4DB3">
            <w:pPr>
              <w:spacing w:before="40" w:after="40"/>
              <w:jc w:val="center"/>
              <w:rPr>
                <w:rFonts w:ascii="Times New Roman" w:hAnsi="Times New Roman"/>
                <w:sz w:val="26"/>
                <w:szCs w:val="26"/>
              </w:rPr>
            </w:pPr>
            <w:r w:rsidRPr="00511996">
              <w:rPr>
                <w:rFonts w:ascii="Times New Roman" w:hAnsi="Times New Roman"/>
                <w:sz w:val="26"/>
                <w:szCs w:val="26"/>
              </w:rPr>
              <w:t>80</w:t>
            </w:r>
            <w:r w:rsidR="00265496" w:rsidRPr="00511996">
              <w:rPr>
                <w:rFonts w:ascii="Times New Roman" w:hAnsi="Times New Roman"/>
                <w:sz w:val="26"/>
                <w:szCs w:val="26"/>
              </w:rPr>
              <w:t>%</w:t>
            </w:r>
          </w:p>
        </w:tc>
        <w:tc>
          <w:tcPr>
            <w:tcW w:w="1134" w:type="dxa"/>
          </w:tcPr>
          <w:p w14:paraId="645284BA" w14:textId="77777777" w:rsidR="00265496" w:rsidRPr="00511996" w:rsidRDefault="00265496" w:rsidP="002D4DB3">
            <w:pPr>
              <w:spacing w:before="40" w:after="40"/>
              <w:jc w:val="center"/>
              <w:rPr>
                <w:rFonts w:ascii="Times New Roman" w:hAnsi="Times New Roman"/>
                <w:sz w:val="26"/>
                <w:szCs w:val="26"/>
                <w:lang w:val="vi-VN"/>
              </w:rPr>
            </w:pPr>
          </w:p>
        </w:tc>
        <w:tc>
          <w:tcPr>
            <w:tcW w:w="1275" w:type="dxa"/>
          </w:tcPr>
          <w:p w14:paraId="4CBAB953" w14:textId="77777777" w:rsidR="00265496" w:rsidRPr="00511996" w:rsidRDefault="00265496" w:rsidP="002D4DB3">
            <w:pPr>
              <w:spacing w:before="40" w:after="40"/>
              <w:jc w:val="center"/>
              <w:rPr>
                <w:rFonts w:ascii="Times New Roman" w:hAnsi="Times New Roman"/>
                <w:sz w:val="26"/>
                <w:szCs w:val="26"/>
                <w:lang w:val="vi-VN"/>
              </w:rPr>
            </w:pPr>
          </w:p>
        </w:tc>
        <w:tc>
          <w:tcPr>
            <w:tcW w:w="1193" w:type="dxa"/>
          </w:tcPr>
          <w:p w14:paraId="32647241" w14:textId="77777777" w:rsidR="00265496" w:rsidRPr="00511996" w:rsidRDefault="00265496" w:rsidP="002D4DB3">
            <w:pPr>
              <w:spacing w:before="40" w:after="40"/>
              <w:jc w:val="center"/>
              <w:rPr>
                <w:rFonts w:ascii="Times New Roman" w:hAnsi="Times New Roman"/>
                <w:sz w:val="26"/>
                <w:szCs w:val="26"/>
                <w:lang w:val="vi-VN"/>
              </w:rPr>
            </w:pPr>
          </w:p>
        </w:tc>
        <w:tc>
          <w:tcPr>
            <w:tcW w:w="1217" w:type="dxa"/>
          </w:tcPr>
          <w:p w14:paraId="527FFDEE" w14:textId="77777777" w:rsidR="00265496" w:rsidRPr="00511996" w:rsidRDefault="00265496" w:rsidP="002D4DB3">
            <w:pPr>
              <w:spacing w:before="40" w:after="40"/>
              <w:jc w:val="center"/>
              <w:rPr>
                <w:rFonts w:ascii="Times New Roman" w:hAnsi="Times New Roman"/>
                <w:sz w:val="26"/>
                <w:szCs w:val="26"/>
              </w:rPr>
            </w:pPr>
            <w:r w:rsidRPr="00511996">
              <w:rPr>
                <w:rFonts w:ascii="Times New Roman" w:hAnsi="Times New Roman"/>
                <w:sz w:val="26"/>
                <w:szCs w:val="26"/>
              </w:rPr>
              <w:t>1</w:t>
            </w:r>
          </w:p>
          <w:p w14:paraId="133D76E5" w14:textId="70523092" w:rsidR="00265496" w:rsidRPr="00511996" w:rsidRDefault="002A34E1" w:rsidP="005523B6">
            <w:pPr>
              <w:spacing w:before="40" w:after="40"/>
              <w:jc w:val="center"/>
              <w:rPr>
                <w:rFonts w:ascii="Times New Roman" w:hAnsi="Times New Roman"/>
                <w:sz w:val="26"/>
                <w:szCs w:val="26"/>
              </w:rPr>
            </w:pPr>
            <w:r w:rsidRPr="00511996">
              <w:rPr>
                <w:rFonts w:ascii="Times New Roman" w:hAnsi="Times New Roman"/>
                <w:sz w:val="26"/>
                <w:szCs w:val="26"/>
              </w:rPr>
              <w:t>2</w:t>
            </w:r>
            <w:r w:rsidR="005523B6">
              <w:rPr>
                <w:rFonts w:ascii="Times New Roman" w:hAnsi="Times New Roman"/>
                <w:sz w:val="26"/>
                <w:szCs w:val="26"/>
              </w:rPr>
              <w:t>5</w:t>
            </w:r>
            <w:r w:rsidR="00265496" w:rsidRPr="00511996">
              <w:rPr>
                <w:rFonts w:ascii="Times New Roman" w:hAnsi="Times New Roman"/>
                <w:sz w:val="26"/>
                <w:szCs w:val="26"/>
              </w:rPr>
              <w:t>%</w:t>
            </w:r>
          </w:p>
        </w:tc>
        <w:tc>
          <w:tcPr>
            <w:tcW w:w="1418" w:type="dxa"/>
          </w:tcPr>
          <w:p w14:paraId="3806E417" w14:textId="50ACBA07" w:rsidR="00265496" w:rsidRPr="00511996" w:rsidRDefault="005523B6" w:rsidP="002D4DB3">
            <w:pPr>
              <w:spacing w:before="40" w:after="40"/>
              <w:jc w:val="center"/>
              <w:rPr>
                <w:rFonts w:ascii="Times New Roman" w:hAnsi="Times New Roman"/>
                <w:sz w:val="26"/>
                <w:szCs w:val="26"/>
              </w:rPr>
            </w:pPr>
            <w:r>
              <w:rPr>
                <w:rFonts w:ascii="Times New Roman" w:hAnsi="Times New Roman"/>
                <w:sz w:val="26"/>
                <w:szCs w:val="26"/>
              </w:rPr>
              <w:t>3</w:t>
            </w:r>
          </w:p>
          <w:p w14:paraId="7B692955" w14:textId="236FAB70" w:rsidR="00265496" w:rsidRPr="00511996" w:rsidRDefault="005523B6" w:rsidP="002D4DB3">
            <w:pPr>
              <w:spacing w:before="40" w:after="40"/>
              <w:jc w:val="center"/>
              <w:rPr>
                <w:rFonts w:ascii="Times New Roman" w:hAnsi="Times New Roman"/>
                <w:sz w:val="26"/>
                <w:szCs w:val="26"/>
              </w:rPr>
            </w:pPr>
            <w:r>
              <w:rPr>
                <w:rFonts w:ascii="Times New Roman" w:hAnsi="Times New Roman"/>
                <w:sz w:val="26"/>
                <w:szCs w:val="26"/>
              </w:rPr>
              <w:t>75</w:t>
            </w:r>
            <w:r w:rsidR="00265496" w:rsidRPr="00511996">
              <w:rPr>
                <w:rFonts w:ascii="Times New Roman" w:hAnsi="Times New Roman"/>
                <w:sz w:val="26"/>
                <w:szCs w:val="26"/>
              </w:rPr>
              <w:t>%</w:t>
            </w:r>
          </w:p>
        </w:tc>
      </w:tr>
      <w:tr w:rsidR="00265496" w:rsidRPr="00511996" w14:paraId="3A032BD2" w14:textId="77777777" w:rsidTr="002D4DB3">
        <w:tc>
          <w:tcPr>
            <w:tcW w:w="1101" w:type="dxa"/>
          </w:tcPr>
          <w:p w14:paraId="650034CA"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Tổng/</w:t>
            </w:r>
          </w:p>
          <w:p w14:paraId="53F62550" w14:textId="77777777" w:rsidR="00265496" w:rsidRPr="00511996" w:rsidRDefault="00265496" w:rsidP="002D4DB3">
            <w:pPr>
              <w:spacing w:before="40" w:after="40"/>
              <w:jc w:val="center"/>
              <w:rPr>
                <w:rFonts w:ascii="Times New Roman" w:hAnsi="Times New Roman"/>
                <w:b/>
                <w:sz w:val="26"/>
                <w:szCs w:val="26"/>
              </w:rPr>
            </w:pPr>
            <w:r w:rsidRPr="00511996">
              <w:rPr>
                <w:rFonts w:ascii="Times New Roman" w:hAnsi="Times New Roman"/>
                <w:b/>
                <w:sz w:val="26"/>
                <w:szCs w:val="26"/>
              </w:rPr>
              <w:t xml:space="preserve"> tỉ lệ</w:t>
            </w:r>
          </w:p>
        </w:tc>
        <w:tc>
          <w:tcPr>
            <w:tcW w:w="1134" w:type="dxa"/>
          </w:tcPr>
          <w:p w14:paraId="2502588A" w14:textId="30F4AB36" w:rsidR="00265496" w:rsidRPr="00511996" w:rsidRDefault="002A34E1" w:rsidP="005523B6">
            <w:pPr>
              <w:spacing w:before="40" w:after="40"/>
              <w:jc w:val="center"/>
              <w:rPr>
                <w:rFonts w:ascii="Times New Roman" w:hAnsi="Times New Roman"/>
                <w:b/>
                <w:sz w:val="26"/>
                <w:szCs w:val="26"/>
              </w:rPr>
            </w:pPr>
            <w:r w:rsidRPr="00511996">
              <w:rPr>
                <w:rFonts w:ascii="Times New Roman" w:hAnsi="Times New Roman"/>
                <w:b/>
                <w:sz w:val="26"/>
                <w:szCs w:val="26"/>
              </w:rPr>
              <w:t>2</w:t>
            </w:r>
            <w:r w:rsidR="005523B6">
              <w:rPr>
                <w:rFonts w:ascii="Times New Roman" w:hAnsi="Times New Roman"/>
                <w:b/>
                <w:sz w:val="26"/>
                <w:szCs w:val="26"/>
              </w:rPr>
              <w:t>0</w:t>
            </w:r>
          </w:p>
        </w:tc>
        <w:tc>
          <w:tcPr>
            <w:tcW w:w="1134" w:type="dxa"/>
          </w:tcPr>
          <w:p w14:paraId="660B5DE1" w14:textId="33C256B9" w:rsidR="00265496" w:rsidRPr="00511996" w:rsidRDefault="002A34E1" w:rsidP="002D4DB3">
            <w:pPr>
              <w:spacing w:before="40" w:after="40"/>
              <w:jc w:val="center"/>
              <w:rPr>
                <w:rFonts w:ascii="Times New Roman" w:hAnsi="Times New Roman"/>
                <w:b/>
                <w:sz w:val="26"/>
                <w:szCs w:val="26"/>
              </w:rPr>
            </w:pPr>
            <w:r w:rsidRPr="00511996">
              <w:rPr>
                <w:rFonts w:ascii="Times New Roman" w:hAnsi="Times New Roman"/>
                <w:b/>
                <w:sz w:val="26"/>
                <w:szCs w:val="26"/>
              </w:rPr>
              <w:t>1</w:t>
            </w:r>
            <w:r w:rsidR="005523B6">
              <w:rPr>
                <w:rFonts w:ascii="Times New Roman" w:hAnsi="Times New Roman"/>
                <w:b/>
                <w:sz w:val="26"/>
                <w:szCs w:val="26"/>
              </w:rPr>
              <w:t>6</w:t>
            </w:r>
          </w:p>
          <w:p w14:paraId="5D1D5FF8" w14:textId="424A9238" w:rsidR="00265496" w:rsidRPr="00511996" w:rsidRDefault="002A34E1" w:rsidP="005523B6">
            <w:pPr>
              <w:spacing w:before="40" w:after="40"/>
              <w:jc w:val="center"/>
              <w:rPr>
                <w:rFonts w:ascii="Times New Roman" w:hAnsi="Times New Roman"/>
                <w:b/>
                <w:sz w:val="26"/>
                <w:szCs w:val="26"/>
              </w:rPr>
            </w:pPr>
            <w:r w:rsidRPr="00511996">
              <w:rPr>
                <w:rFonts w:ascii="Times New Roman" w:hAnsi="Times New Roman"/>
                <w:b/>
                <w:sz w:val="26"/>
                <w:szCs w:val="26"/>
              </w:rPr>
              <w:t>8</w:t>
            </w:r>
            <w:r w:rsidR="005523B6">
              <w:rPr>
                <w:rFonts w:ascii="Times New Roman" w:hAnsi="Times New Roman"/>
                <w:b/>
                <w:sz w:val="26"/>
                <w:szCs w:val="26"/>
              </w:rPr>
              <w:t>0</w:t>
            </w:r>
            <w:r w:rsidR="00265496" w:rsidRPr="00511996">
              <w:rPr>
                <w:rFonts w:ascii="Times New Roman" w:hAnsi="Times New Roman"/>
                <w:b/>
                <w:sz w:val="26"/>
                <w:szCs w:val="26"/>
              </w:rPr>
              <w:t>%</w:t>
            </w:r>
          </w:p>
        </w:tc>
        <w:tc>
          <w:tcPr>
            <w:tcW w:w="1134" w:type="dxa"/>
          </w:tcPr>
          <w:p w14:paraId="4AF7A820" w14:textId="77777777" w:rsidR="00265496" w:rsidRPr="00511996" w:rsidRDefault="00265496" w:rsidP="002D4DB3">
            <w:pPr>
              <w:spacing w:before="40" w:after="40"/>
              <w:jc w:val="center"/>
              <w:rPr>
                <w:rFonts w:ascii="Times New Roman" w:hAnsi="Times New Roman"/>
                <w:b/>
                <w:sz w:val="26"/>
                <w:szCs w:val="26"/>
                <w:lang w:val="vi-VN"/>
              </w:rPr>
            </w:pPr>
          </w:p>
        </w:tc>
        <w:tc>
          <w:tcPr>
            <w:tcW w:w="1275" w:type="dxa"/>
          </w:tcPr>
          <w:p w14:paraId="19F9B735" w14:textId="77777777" w:rsidR="00265496" w:rsidRPr="00511996" w:rsidRDefault="00265496" w:rsidP="002D4DB3">
            <w:pPr>
              <w:spacing w:before="40" w:after="40"/>
              <w:jc w:val="center"/>
              <w:rPr>
                <w:rFonts w:ascii="Times New Roman" w:hAnsi="Times New Roman"/>
                <w:b/>
                <w:sz w:val="26"/>
                <w:szCs w:val="26"/>
              </w:rPr>
            </w:pPr>
          </w:p>
        </w:tc>
        <w:tc>
          <w:tcPr>
            <w:tcW w:w="1193" w:type="dxa"/>
          </w:tcPr>
          <w:p w14:paraId="1BF62F18" w14:textId="77777777" w:rsidR="00265496" w:rsidRPr="00511996" w:rsidRDefault="00265496" w:rsidP="002D4DB3">
            <w:pPr>
              <w:spacing w:before="40" w:after="40"/>
              <w:jc w:val="center"/>
              <w:rPr>
                <w:rFonts w:ascii="Times New Roman" w:hAnsi="Times New Roman"/>
                <w:b/>
                <w:sz w:val="26"/>
                <w:szCs w:val="26"/>
              </w:rPr>
            </w:pPr>
          </w:p>
        </w:tc>
        <w:tc>
          <w:tcPr>
            <w:tcW w:w="1217" w:type="dxa"/>
          </w:tcPr>
          <w:p w14:paraId="4E796018" w14:textId="77777777" w:rsidR="00265496" w:rsidRPr="00511996" w:rsidRDefault="00265496" w:rsidP="002D4DB3">
            <w:pPr>
              <w:spacing w:before="40" w:after="40"/>
              <w:jc w:val="center"/>
              <w:rPr>
                <w:rFonts w:ascii="Times New Roman" w:hAnsi="Times New Roman"/>
                <w:b/>
                <w:sz w:val="26"/>
                <w:szCs w:val="26"/>
              </w:rPr>
            </w:pPr>
          </w:p>
        </w:tc>
        <w:tc>
          <w:tcPr>
            <w:tcW w:w="1418" w:type="dxa"/>
          </w:tcPr>
          <w:p w14:paraId="21685149" w14:textId="77777777" w:rsidR="00265496" w:rsidRPr="00511996" w:rsidRDefault="00265496" w:rsidP="002D4DB3">
            <w:pPr>
              <w:spacing w:before="40" w:after="40"/>
              <w:jc w:val="center"/>
              <w:rPr>
                <w:rFonts w:ascii="Times New Roman" w:hAnsi="Times New Roman"/>
                <w:b/>
                <w:sz w:val="26"/>
                <w:szCs w:val="26"/>
              </w:rPr>
            </w:pPr>
          </w:p>
        </w:tc>
      </w:tr>
    </w:tbl>
    <w:p w14:paraId="26B4EA03" w14:textId="77777777" w:rsidR="00265496" w:rsidRPr="00511996" w:rsidRDefault="00265496" w:rsidP="00265496">
      <w:pPr>
        <w:spacing w:before="120" w:after="120"/>
        <w:ind w:firstLine="720"/>
        <w:jc w:val="both"/>
        <w:rPr>
          <w:sz w:val="26"/>
          <w:szCs w:val="26"/>
        </w:rPr>
      </w:pPr>
      <w:r w:rsidRPr="00511996">
        <w:rPr>
          <w:sz w:val="26"/>
          <w:szCs w:val="26"/>
        </w:rPr>
        <w:t>T</w:t>
      </w:r>
      <w:r w:rsidRPr="00511996">
        <w:rPr>
          <w:sz w:val="26"/>
          <w:szCs w:val="26"/>
          <w:lang w:val="vi-VN"/>
        </w:rPr>
        <w:t>ỉ lệ giáo viên/lớp</w:t>
      </w:r>
      <w:r w:rsidRPr="00511996">
        <w:rPr>
          <w:sz w:val="26"/>
          <w:szCs w:val="26"/>
        </w:rPr>
        <w:t xml:space="preserve">:1,4 </w:t>
      </w:r>
    </w:p>
    <w:p w14:paraId="05823CF3" w14:textId="112D2806" w:rsidR="00265496" w:rsidRPr="00511996" w:rsidRDefault="005523B6" w:rsidP="00265496">
      <w:pPr>
        <w:spacing w:before="120" w:after="120"/>
        <w:ind w:firstLine="567"/>
        <w:jc w:val="both"/>
        <w:outlineLvl w:val="0"/>
        <w:rPr>
          <w:sz w:val="26"/>
          <w:szCs w:val="26"/>
        </w:rPr>
      </w:pPr>
      <w:r>
        <w:rPr>
          <w:sz w:val="26"/>
          <w:szCs w:val="26"/>
        </w:rPr>
        <w:lastRenderedPageBreak/>
        <w:t>3</w:t>
      </w:r>
      <w:r w:rsidR="00265496" w:rsidRPr="00511996">
        <w:rPr>
          <w:sz w:val="26"/>
          <w:szCs w:val="26"/>
          <w:lang w:val="vi-VN"/>
        </w:rPr>
        <w:t>.3. Cơ sở vật chất, thiết bị dạy học; điểm trường, lớp ghép; cơ sở vật chất thực hiện bán trú</w:t>
      </w:r>
      <w:r w:rsidR="00265496" w:rsidRPr="00511996">
        <w:rPr>
          <w:sz w:val="26"/>
          <w:szCs w:val="26"/>
        </w:rPr>
        <w:t>.</w:t>
      </w:r>
    </w:p>
    <w:p w14:paraId="7068F12B" w14:textId="77777777" w:rsidR="00265496" w:rsidRPr="00511996" w:rsidRDefault="00265496" w:rsidP="00265496">
      <w:pPr>
        <w:spacing w:before="120" w:after="120"/>
        <w:ind w:firstLine="567"/>
        <w:jc w:val="both"/>
        <w:outlineLvl w:val="0"/>
        <w:rPr>
          <w:sz w:val="26"/>
          <w:szCs w:val="26"/>
          <w:lang w:val="vi-VN"/>
        </w:rPr>
      </w:pPr>
      <w:r w:rsidRPr="00511996">
        <w:rPr>
          <w:sz w:val="26"/>
          <w:szCs w:val="26"/>
        </w:rPr>
        <w:t xml:space="preserve">- </w:t>
      </w:r>
      <w:r w:rsidRPr="00511996">
        <w:rPr>
          <w:sz w:val="26"/>
          <w:szCs w:val="26"/>
          <w:lang w:val="vi-VN"/>
        </w:rPr>
        <w:t xml:space="preserve">Địa chỉ trường: </w:t>
      </w:r>
      <w:bookmarkStart w:id="1" w:name="_Hlk79409480"/>
      <w:r w:rsidRPr="00511996">
        <w:rPr>
          <w:sz w:val="26"/>
          <w:szCs w:val="26"/>
          <w:lang w:val="vi-VN"/>
        </w:rPr>
        <w:t xml:space="preserve">Số </w:t>
      </w:r>
      <w:r w:rsidRPr="00511996">
        <w:rPr>
          <w:sz w:val="26"/>
          <w:szCs w:val="26"/>
        </w:rPr>
        <w:t>55A đường Cao Thắng</w:t>
      </w:r>
      <w:r w:rsidRPr="00511996">
        <w:rPr>
          <w:sz w:val="26"/>
          <w:szCs w:val="26"/>
          <w:lang w:val="vi-VN"/>
        </w:rPr>
        <w:t xml:space="preserve"> </w:t>
      </w:r>
      <w:r w:rsidRPr="00511996">
        <w:rPr>
          <w:sz w:val="26"/>
          <w:szCs w:val="26"/>
        </w:rPr>
        <w:t>p</w:t>
      </w:r>
      <w:r w:rsidRPr="00511996">
        <w:rPr>
          <w:sz w:val="26"/>
          <w:szCs w:val="26"/>
          <w:lang w:val="vi-VN"/>
        </w:rPr>
        <w:t xml:space="preserve">hường </w:t>
      </w:r>
      <w:r w:rsidRPr="00511996">
        <w:rPr>
          <w:sz w:val="26"/>
          <w:szCs w:val="26"/>
        </w:rPr>
        <w:t>3</w:t>
      </w:r>
      <w:r w:rsidRPr="00511996">
        <w:rPr>
          <w:sz w:val="26"/>
          <w:szCs w:val="26"/>
          <w:lang w:val="vi-VN"/>
        </w:rPr>
        <w:t>,</w:t>
      </w:r>
      <w:r w:rsidRPr="00511996">
        <w:rPr>
          <w:sz w:val="26"/>
          <w:szCs w:val="26"/>
        </w:rPr>
        <w:t xml:space="preserve"> Quận 3,</w:t>
      </w:r>
      <w:r w:rsidRPr="00511996">
        <w:rPr>
          <w:sz w:val="26"/>
          <w:szCs w:val="26"/>
          <w:lang w:val="vi-VN"/>
        </w:rPr>
        <w:t xml:space="preserve"> Thành</w:t>
      </w:r>
      <w:r w:rsidRPr="00511996">
        <w:rPr>
          <w:sz w:val="26"/>
          <w:szCs w:val="26"/>
        </w:rPr>
        <w:t xml:space="preserve"> </w:t>
      </w:r>
      <w:r w:rsidRPr="00511996">
        <w:rPr>
          <w:sz w:val="26"/>
          <w:szCs w:val="26"/>
          <w:lang w:val="vi-VN"/>
        </w:rPr>
        <w:t>phố Hồ Chí Minh.</w:t>
      </w:r>
      <w:bookmarkEnd w:id="1"/>
    </w:p>
    <w:p w14:paraId="04F8F5FC" w14:textId="77777777" w:rsidR="00265496" w:rsidRPr="00511996" w:rsidRDefault="00265496" w:rsidP="00265496">
      <w:pPr>
        <w:spacing w:before="120" w:after="120"/>
        <w:ind w:firstLine="567"/>
        <w:jc w:val="both"/>
        <w:outlineLvl w:val="0"/>
        <w:rPr>
          <w:sz w:val="26"/>
          <w:szCs w:val="26"/>
          <w:lang w:val="vi-VN"/>
        </w:rPr>
      </w:pPr>
      <w:r w:rsidRPr="00511996">
        <w:rPr>
          <w:sz w:val="26"/>
          <w:szCs w:val="26"/>
          <w:lang w:val="vi-VN"/>
        </w:rPr>
        <w:t>Trường chỉ có 01 điểm trường chính.</w:t>
      </w:r>
    </w:p>
    <w:p w14:paraId="5E0185A8" w14:textId="77777777" w:rsidR="00265496" w:rsidRPr="00511996" w:rsidRDefault="00265496" w:rsidP="00265496">
      <w:pPr>
        <w:spacing w:before="120" w:after="120"/>
        <w:ind w:firstLine="567"/>
        <w:jc w:val="both"/>
        <w:outlineLvl w:val="0"/>
        <w:rPr>
          <w:sz w:val="26"/>
          <w:szCs w:val="26"/>
          <w:lang w:val="vi-VN"/>
        </w:rPr>
      </w:pPr>
      <w:r w:rsidRPr="00511996">
        <w:rPr>
          <w:sz w:val="26"/>
          <w:szCs w:val="26"/>
          <w:lang w:val="vi-VN"/>
        </w:rPr>
        <w:t>Tổng số phòng (theo bảng thống kê):</w:t>
      </w:r>
    </w:p>
    <w:p w14:paraId="7B717850" w14:textId="77777777" w:rsidR="00265496" w:rsidRPr="00511996" w:rsidRDefault="00265496" w:rsidP="00265496">
      <w:pPr>
        <w:pStyle w:val="ListParagraph"/>
        <w:widowControl w:val="0"/>
        <w:numPr>
          <w:ilvl w:val="1"/>
          <w:numId w:val="25"/>
        </w:numPr>
        <w:tabs>
          <w:tab w:val="left" w:pos="908"/>
        </w:tabs>
        <w:autoSpaceDE w:val="0"/>
        <w:autoSpaceDN w:val="0"/>
        <w:spacing w:before="120" w:after="120" w:line="240" w:lineRule="auto"/>
        <w:contextualSpacing w:val="0"/>
        <w:rPr>
          <w:b/>
          <w:sz w:val="26"/>
          <w:szCs w:val="26"/>
        </w:rPr>
      </w:pPr>
      <w:r w:rsidRPr="00511996">
        <w:rPr>
          <w:b/>
          <w:sz w:val="26"/>
          <w:szCs w:val="26"/>
        </w:rPr>
        <w:t>Tình</w:t>
      </w:r>
      <w:r w:rsidRPr="00511996">
        <w:rPr>
          <w:b/>
          <w:spacing w:val="-1"/>
          <w:sz w:val="26"/>
          <w:szCs w:val="26"/>
        </w:rPr>
        <w:t xml:space="preserve"> </w:t>
      </w:r>
      <w:r w:rsidRPr="00511996">
        <w:rPr>
          <w:b/>
          <w:sz w:val="26"/>
          <w:szCs w:val="26"/>
        </w:rPr>
        <w:t>hình</w:t>
      </w:r>
      <w:r w:rsidRPr="00511996">
        <w:rPr>
          <w:b/>
          <w:spacing w:val="-3"/>
          <w:sz w:val="26"/>
          <w:szCs w:val="26"/>
        </w:rPr>
        <w:t xml:space="preserve"> </w:t>
      </w:r>
      <w:r w:rsidRPr="00511996">
        <w:rPr>
          <w:b/>
          <w:sz w:val="26"/>
          <w:szCs w:val="26"/>
        </w:rPr>
        <w:t>cơ sở</w:t>
      </w:r>
      <w:r w:rsidRPr="00511996">
        <w:rPr>
          <w:b/>
          <w:spacing w:val="-3"/>
          <w:sz w:val="26"/>
          <w:szCs w:val="26"/>
        </w:rPr>
        <w:t xml:space="preserve"> </w:t>
      </w:r>
      <w:r w:rsidRPr="00511996">
        <w:rPr>
          <w:b/>
          <w:sz w:val="26"/>
          <w:szCs w:val="26"/>
        </w:rPr>
        <w:t>vật</w:t>
      </w:r>
      <w:r w:rsidRPr="00511996">
        <w:rPr>
          <w:b/>
          <w:spacing w:val="1"/>
          <w:sz w:val="26"/>
          <w:szCs w:val="26"/>
        </w:rPr>
        <w:t xml:space="preserve"> </w:t>
      </w:r>
      <w:r w:rsidRPr="00511996">
        <w:rPr>
          <w:b/>
          <w:sz w:val="26"/>
          <w:szCs w:val="26"/>
        </w:rPr>
        <w:t>chất</w:t>
      </w:r>
    </w:p>
    <w:tbl>
      <w:tblPr>
        <w:tblW w:w="10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5"/>
        <w:gridCol w:w="3253"/>
        <w:gridCol w:w="1638"/>
        <w:gridCol w:w="1441"/>
        <w:gridCol w:w="1801"/>
        <w:gridCol w:w="1184"/>
      </w:tblGrid>
      <w:tr w:rsidR="00265496" w:rsidRPr="00511996" w14:paraId="58C3F24F" w14:textId="77777777" w:rsidTr="002D4DB3">
        <w:trPr>
          <w:trHeight w:val="505"/>
          <w:jc w:val="center"/>
        </w:trPr>
        <w:tc>
          <w:tcPr>
            <w:tcW w:w="905" w:type="dxa"/>
          </w:tcPr>
          <w:p w14:paraId="4B217FAF" w14:textId="77777777" w:rsidR="00265496" w:rsidRPr="00511996" w:rsidRDefault="00265496" w:rsidP="002D4DB3">
            <w:pPr>
              <w:pStyle w:val="TableParagraph"/>
              <w:spacing w:before="97"/>
              <w:ind w:left="215" w:right="137"/>
              <w:rPr>
                <w:b/>
                <w:sz w:val="26"/>
                <w:szCs w:val="26"/>
              </w:rPr>
            </w:pPr>
            <w:r w:rsidRPr="00511996">
              <w:rPr>
                <w:b/>
                <w:sz w:val="26"/>
                <w:szCs w:val="26"/>
              </w:rPr>
              <w:t>STT</w:t>
            </w:r>
          </w:p>
        </w:tc>
        <w:tc>
          <w:tcPr>
            <w:tcW w:w="3253" w:type="dxa"/>
          </w:tcPr>
          <w:p w14:paraId="5F2C48B2" w14:textId="77777777" w:rsidR="00265496" w:rsidRPr="00511996" w:rsidRDefault="00265496" w:rsidP="002D4DB3">
            <w:pPr>
              <w:pStyle w:val="TableParagraph"/>
              <w:spacing w:before="105"/>
              <w:ind w:left="829"/>
              <w:rPr>
                <w:b/>
                <w:sz w:val="26"/>
                <w:szCs w:val="26"/>
              </w:rPr>
            </w:pPr>
            <w:r w:rsidRPr="00511996">
              <w:rPr>
                <w:b/>
                <w:sz w:val="26"/>
                <w:szCs w:val="26"/>
              </w:rPr>
              <w:t>Tên</w:t>
            </w:r>
            <w:r w:rsidRPr="00511996">
              <w:rPr>
                <w:b/>
                <w:spacing w:val="-5"/>
                <w:sz w:val="26"/>
                <w:szCs w:val="26"/>
              </w:rPr>
              <w:t xml:space="preserve"> </w:t>
            </w:r>
            <w:r w:rsidRPr="00511996">
              <w:rPr>
                <w:b/>
                <w:sz w:val="26"/>
                <w:szCs w:val="26"/>
              </w:rPr>
              <w:t>hạng</w:t>
            </w:r>
            <w:r w:rsidRPr="00511996">
              <w:rPr>
                <w:b/>
                <w:spacing w:val="-2"/>
                <w:sz w:val="26"/>
                <w:szCs w:val="26"/>
              </w:rPr>
              <w:t xml:space="preserve"> </w:t>
            </w:r>
            <w:r w:rsidRPr="00511996">
              <w:rPr>
                <w:b/>
                <w:sz w:val="26"/>
                <w:szCs w:val="26"/>
              </w:rPr>
              <w:t>mục</w:t>
            </w:r>
          </w:p>
        </w:tc>
        <w:tc>
          <w:tcPr>
            <w:tcW w:w="1638" w:type="dxa"/>
          </w:tcPr>
          <w:p w14:paraId="40EDB2A0" w14:textId="77777777" w:rsidR="00265496" w:rsidRPr="00511996" w:rsidRDefault="00265496" w:rsidP="002D4DB3">
            <w:pPr>
              <w:pStyle w:val="TableParagraph"/>
              <w:spacing w:before="105"/>
              <w:ind w:left="169" w:right="156"/>
              <w:rPr>
                <w:b/>
                <w:sz w:val="26"/>
                <w:szCs w:val="26"/>
              </w:rPr>
            </w:pPr>
            <w:r w:rsidRPr="00511996">
              <w:rPr>
                <w:b/>
                <w:sz w:val="26"/>
                <w:szCs w:val="26"/>
              </w:rPr>
              <w:t>Đơn</w:t>
            </w:r>
            <w:r w:rsidRPr="00511996">
              <w:rPr>
                <w:b/>
                <w:spacing w:val="-3"/>
                <w:sz w:val="26"/>
                <w:szCs w:val="26"/>
              </w:rPr>
              <w:t xml:space="preserve"> </w:t>
            </w:r>
            <w:r w:rsidRPr="00511996">
              <w:rPr>
                <w:b/>
                <w:sz w:val="26"/>
                <w:szCs w:val="26"/>
              </w:rPr>
              <w:t>vị</w:t>
            </w:r>
            <w:r w:rsidRPr="00511996">
              <w:rPr>
                <w:b/>
                <w:spacing w:val="-2"/>
                <w:sz w:val="26"/>
                <w:szCs w:val="26"/>
              </w:rPr>
              <w:t xml:space="preserve"> </w:t>
            </w:r>
            <w:r w:rsidRPr="00511996">
              <w:rPr>
                <w:b/>
                <w:sz w:val="26"/>
                <w:szCs w:val="26"/>
              </w:rPr>
              <w:t>tính</w:t>
            </w:r>
          </w:p>
        </w:tc>
        <w:tc>
          <w:tcPr>
            <w:tcW w:w="1441" w:type="dxa"/>
          </w:tcPr>
          <w:p w14:paraId="79EA756B" w14:textId="77777777" w:rsidR="00265496" w:rsidRPr="00511996" w:rsidRDefault="00265496" w:rsidP="002D4DB3">
            <w:pPr>
              <w:pStyle w:val="TableParagraph"/>
              <w:spacing w:before="105"/>
              <w:ind w:left="203" w:right="194"/>
              <w:rPr>
                <w:b/>
                <w:sz w:val="26"/>
                <w:szCs w:val="26"/>
              </w:rPr>
            </w:pPr>
            <w:r w:rsidRPr="00511996">
              <w:rPr>
                <w:b/>
                <w:sz w:val="26"/>
                <w:szCs w:val="26"/>
              </w:rPr>
              <w:t>Số</w:t>
            </w:r>
            <w:r w:rsidRPr="00511996">
              <w:rPr>
                <w:b/>
                <w:spacing w:val="-3"/>
                <w:sz w:val="26"/>
                <w:szCs w:val="26"/>
              </w:rPr>
              <w:t xml:space="preserve"> </w:t>
            </w:r>
            <w:r w:rsidRPr="00511996">
              <w:rPr>
                <w:b/>
                <w:sz w:val="26"/>
                <w:szCs w:val="26"/>
              </w:rPr>
              <w:t>lượng</w:t>
            </w:r>
          </w:p>
        </w:tc>
        <w:tc>
          <w:tcPr>
            <w:tcW w:w="1801" w:type="dxa"/>
          </w:tcPr>
          <w:p w14:paraId="32A78D26" w14:textId="77777777" w:rsidR="00265496" w:rsidRPr="00511996" w:rsidRDefault="00265496" w:rsidP="002D4DB3">
            <w:pPr>
              <w:pStyle w:val="TableParagraph"/>
              <w:spacing w:before="105"/>
              <w:ind w:left="106" w:right="97"/>
              <w:rPr>
                <w:b/>
                <w:sz w:val="26"/>
                <w:szCs w:val="26"/>
              </w:rPr>
            </w:pPr>
            <w:r w:rsidRPr="00511996">
              <w:rPr>
                <w:b/>
                <w:sz w:val="26"/>
                <w:szCs w:val="26"/>
              </w:rPr>
              <w:t>Diện</w:t>
            </w:r>
            <w:r w:rsidRPr="00511996">
              <w:rPr>
                <w:b/>
                <w:spacing w:val="-3"/>
                <w:sz w:val="26"/>
                <w:szCs w:val="26"/>
              </w:rPr>
              <w:t xml:space="preserve"> </w:t>
            </w:r>
            <w:r w:rsidRPr="00511996">
              <w:rPr>
                <w:b/>
                <w:sz w:val="26"/>
                <w:szCs w:val="26"/>
              </w:rPr>
              <w:t>tích</w:t>
            </w:r>
            <w:r w:rsidRPr="00511996">
              <w:rPr>
                <w:b/>
                <w:spacing w:val="-3"/>
                <w:sz w:val="26"/>
                <w:szCs w:val="26"/>
              </w:rPr>
              <w:t xml:space="preserve"> </w:t>
            </w:r>
            <w:r w:rsidRPr="00511996">
              <w:rPr>
                <w:b/>
                <w:sz w:val="26"/>
                <w:szCs w:val="26"/>
              </w:rPr>
              <w:t>(m</w:t>
            </w:r>
            <w:r w:rsidRPr="00511996">
              <w:rPr>
                <w:b/>
                <w:sz w:val="26"/>
                <w:szCs w:val="26"/>
                <w:vertAlign w:val="superscript"/>
              </w:rPr>
              <w:t>2</w:t>
            </w:r>
            <w:r w:rsidRPr="00511996">
              <w:rPr>
                <w:b/>
                <w:sz w:val="26"/>
                <w:szCs w:val="26"/>
              </w:rPr>
              <w:t>)</w:t>
            </w:r>
          </w:p>
        </w:tc>
        <w:tc>
          <w:tcPr>
            <w:tcW w:w="1184" w:type="dxa"/>
          </w:tcPr>
          <w:p w14:paraId="60DEA745" w14:textId="77777777" w:rsidR="00265496" w:rsidRPr="00511996" w:rsidRDefault="00265496" w:rsidP="002D4DB3">
            <w:pPr>
              <w:pStyle w:val="TableParagraph"/>
              <w:spacing w:before="105"/>
              <w:ind w:left="143"/>
              <w:rPr>
                <w:b/>
                <w:sz w:val="26"/>
                <w:szCs w:val="26"/>
              </w:rPr>
            </w:pPr>
            <w:r w:rsidRPr="00511996">
              <w:rPr>
                <w:b/>
                <w:sz w:val="26"/>
                <w:szCs w:val="26"/>
              </w:rPr>
              <w:t>Ghi</w:t>
            </w:r>
            <w:r w:rsidRPr="00511996">
              <w:rPr>
                <w:b/>
                <w:spacing w:val="-5"/>
                <w:sz w:val="26"/>
                <w:szCs w:val="26"/>
              </w:rPr>
              <w:t xml:space="preserve"> </w:t>
            </w:r>
            <w:r w:rsidRPr="00511996">
              <w:rPr>
                <w:b/>
                <w:sz w:val="26"/>
                <w:szCs w:val="26"/>
              </w:rPr>
              <w:t>chú</w:t>
            </w:r>
          </w:p>
        </w:tc>
      </w:tr>
      <w:tr w:rsidR="00265496" w:rsidRPr="00511996" w14:paraId="102773C3" w14:textId="77777777" w:rsidTr="002D4DB3">
        <w:trPr>
          <w:trHeight w:val="392"/>
          <w:jc w:val="center"/>
        </w:trPr>
        <w:tc>
          <w:tcPr>
            <w:tcW w:w="9038" w:type="dxa"/>
            <w:gridSpan w:val="5"/>
          </w:tcPr>
          <w:p w14:paraId="70339E48" w14:textId="77777777" w:rsidR="00265496" w:rsidRPr="00511996" w:rsidRDefault="00265496" w:rsidP="002D4DB3">
            <w:pPr>
              <w:pStyle w:val="TableParagraph"/>
              <w:spacing w:before="37"/>
              <w:ind w:left="107"/>
              <w:rPr>
                <w:b/>
                <w:i/>
                <w:sz w:val="26"/>
                <w:szCs w:val="26"/>
              </w:rPr>
            </w:pPr>
            <w:r w:rsidRPr="00511996">
              <w:rPr>
                <w:b/>
                <w:i/>
                <w:sz w:val="26"/>
                <w:szCs w:val="26"/>
              </w:rPr>
              <w:t>Diện</w:t>
            </w:r>
            <w:r w:rsidRPr="00511996">
              <w:rPr>
                <w:b/>
                <w:i/>
                <w:spacing w:val="-4"/>
                <w:sz w:val="26"/>
                <w:szCs w:val="26"/>
              </w:rPr>
              <w:t xml:space="preserve"> </w:t>
            </w:r>
            <w:r w:rsidRPr="00511996">
              <w:rPr>
                <w:b/>
                <w:i/>
                <w:sz w:val="26"/>
                <w:szCs w:val="26"/>
              </w:rPr>
              <w:t>tích</w:t>
            </w:r>
            <w:r w:rsidRPr="00511996">
              <w:rPr>
                <w:b/>
                <w:i/>
                <w:spacing w:val="-2"/>
                <w:sz w:val="26"/>
                <w:szCs w:val="26"/>
              </w:rPr>
              <w:t xml:space="preserve"> </w:t>
            </w:r>
            <w:r w:rsidRPr="00511996">
              <w:rPr>
                <w:b/>
                <w:i/>
                <w:sz w:val="26"/>
                <w:szCs w:val="26"/>
              </w:rPr>
              <w:t>các</w:t>
            </w:r>
            <w:r w:rsidRPr="00511996">
              <w:rPr>
                <w:b/>
                <w:i/>
                <w:spacing w:val="-4"/>
                <w:sz w:val="26"/>
                <w:szCs w:val="26"/>
              </w:rPr>
              <w:t xml:space="preserve"> </w:t>
            </w:r>
            <w:r w:rsidRPr="00511996">
              <w:rPr>
                <w:b/>
                <w:i/>
                <w:sz w:val="26"/>
                <w:szCs w:val="26"/>
              </w:rPr>
              <w:t>phòng</w:t>
            </w:r>
            <w:r w:rsidRPr="00511996">
              <w:rPr>
                <w:b/>
                <w:i/>
                <w:spacing w:val="-3"/>
                <w:sz w:val="26"/>
                <w:szCs w:val="26"/>
              </w:rPr>
              <w:t xml:space="preserve"> </w:t>
            </w:r>
            <w:r w:rsidRPr="00511996">
              <w:rPr>
                <w:b/>
                <w:i/>
                <w:sz w:val="26"/>
                <w:szCs w:val="26"/>
              </w:rPr>
              <w:t>hành</w:t>
            </w:r>
            <w:r w:rsidRPr="00511996">
              <w:rPr>
                <w:b/>
                <w:i/>
                <w:spacing w:val="-4"/>
                <w:sz w:val="26"/>
                <w:szCs w:val="26"/>
              </w:rPr>
              <w:t xml:space="preserve"> </w:t>
            </w:r>
            <w:r w:rsidRPr="00511996">
              <w:rPr>
                <w:b/>
                <w:i/>
                <w:sz w:val="26"/>
                <w:szCs w:val="26"/>
              </w:rPr>
              <w:t>chính,</w:t>
            </w:r>
            <w:r w:rsidRPr="00511996">
              <w:rPr>
                <w:b/>
                <w:i/>
                <w:spacing w:val="-3"/>
                <w:sz w:val="26"/>
                <w:szCs w:val="26"/>
              </w:rPr>
              <w:t xml:space="preserve"> </w:t>
            </w:r>
            <w:r w:rsidRPr="00511996">
              <w:rPr>
                <w:b/>
                <w:i/>
                <w:sz w:val="26"/>
                <w:szCs w:val="26"/>
              </w:rPr>
              <w:t>phòng</w:t>
            </w:r>
            <w:r w:rsidRPr="00511996">
              <w:rPr>
                <w:b/>
                <w:i/>
                <w:spacing w:val="-4"/>
                <w:sz w:val="26"/>
                <w:szCs w:val="26"/>
              </w:rPr>
              <w:t xml:space="preserve"> </w:t>
            </w:r>
            <w:r w:rsidRPr="00511996">
              <w:rPr>
                <w:b/>
                <w:i/>
                <w:sz w:val="26"/>
                <w:szCs w:val="26"/>
              </w:rPr>
              <w:t>chức</w:t>
            </w:r>
            <w:r w:rsidRPr="00511996">
              <w:rPr>
                <w:b/>
                <w:i/>
                <w:spacing w:val="-2"/>
                <w:sz w:val="26"/>
                <w:szCs w:val="26"/>
              </w:rPr>
              <w:t xml:space="preserve"> </w:t>
            </w:r>
            <w:r w:rsidRPr="00511996">
              <w:rPr>
                <w:b/>
                <w:i/>
                <w:sz w:val="26"/>
                <w:szCs w:val="26"/>
              </w:rPr>
              <w:t>năng,</w:t>
            </w:r>
            <w:r w:rsidRPr="00511996">
              <w:rPr>
                <w:b/>
                <w:i/>
                <w:spacing w:val="-4"/>
                <w:sz w:val="26"/>
                <w:szCs w:val="26"/>
              </w:rPr>
              <w:t xml:space="preserve"> </w:t>
            </w:r>
            <w:r w:rsidRPr="00511996">
              <w:rPr>
                <w:b/>
                <w:i/>
                <w:sz w:val="26"/>
                <w:szCs w:val="26"/>
              </w:rPr>
              <w:t>phòng</w:t>
            </w:r>
            <w:r w:rsidRPr="00511996">
              <w:rPr>
                <w:b/>
                <w:i/>
                <w:spacing w:val="3"/>
                <w:sz w:val="26"/>
                <w:szCs w:val="26"/>
              </w:rPr>
              <w:t xml:space="preserve"> </w:t>
            </w:r>
            <w:r w:rsidRPr="00511996">
              <w:rPr>
                <w:b/>
                <w:i/>
                <w:sz w:val="26"/>
                <w:szCs w:val="26"/>
              </w:rPr>
              <w:t>học:</w:t>
            </w:r>
          </w:p>
        </w:tc>
        <w:tc>
          <w:tcPr>
            <w:tcW w:w="1184" w:type="dxa"/>
          </w:tcPr>
          <w:p w14:paraId="074C2B58" w14:textId="77777777" w:rsidR="00265496" w:rsidRPr="00511996" w:rsidRDefault="00265496" w:rsidP="002D4DB3">
            <w:pPr>
              <w:pStyle w:val="TableParagraph"/>
              <w:rPr>
                <w:sz w:val="26"/>
                <w:szCs w:val="26"/>
              </w:rPr>
            </w:pPr>
          </w:p>
        </w:tc>
      </w:tr>
      <w:tr w:rsidR="00265496" w:rsidRPr="00511996" w14:paraId="616EA9D4" w14:textId="77777777" w:rsidTr="002D4DB3">
        <w:trPr>
          <w:trHeight w:val="393"/>
          <w:jc w:val="center"/>
        </w:trPr>
        <w:tc>
          <w:tcPr>
            <w:tcW w:w="905" w:type="dxa"/>
          </w:tcPr>
          <w:p w14:paraId="5490BA6F" w14:textId="77777777" w:rsidR="00265496" w:rsidRPr="00511996" w:rsidRDefault="00265496" w:rsidP="002D4DB3">
            <w:pPr>
              <w:pStyle w:val="TableParagraph"/>
              <w:spacing w:before="30"/>
              <w:ind w:left="153" w:right="137"/>
              <w:jc w:val="center"/>
              <w:rPr>
                <w:sz w:val="26"/>
                <w:szCs w:val="26"/>
              </w:rPr>
            </w:pPr>
            <w:r w:rsidRPr="00511996">
              <w:rPr>
                <w:sz w:val="26"/>
                <w:szCs w:val="26"/>
              </w:rPr>
              <w:t>01</w:t>
            </w:r>
          </w:p>
        </w:tc>
        <w:tc>
          <w:tcPr>
            <w:tcW w:w="3253" w:type="dxa"/>
          </w:tcPr>
          <w:p w14:paraId="4F4D0FD0" w14:textId="77777777" w:rsidR="00265496" w:rsidRPr="00511996" w:rsidRDefault="00265496" w:rsidP="002D4DB3">
            <w:pPr>
              <w:pStyle w:val="TableParagraph"/>
              <w:spacing w:before="30"/>
              <w:ind w:left="107"/>
              <w:rPr>
                <w:sz w:val="26"/>
                <w:szCs w:val="26"/>
              </w:rPr>
            </w:pPr>
            <w:r w:rsidRPr="00511996">
              <w:rPr>
                <w:sz w:val="26"/>
                <w:szCs w:val="26"/>
              </w:rPr>
              <w:t>Phòng</w:t>
            </w:r>
            <w:r w:rsidRPr="00511996">
              <w:rPr>
                <w:spacing w:val="-4"/>
                <w:sz w:val="26"/>
                <w:szCs w:val="26"/>
              </w:rPr>
              <w:t xml:space="preserve"> </w:t>
            </w:r>
            <w:r w:rsidRPr="00511996">
              <w:rPr>
                <w:sz w:val="26"/>
                <w:szCs w:val="26"/>
              </w:rPr>
              <w:t>Hiệu</w:t>
            </w:r>
            <w:r w:rsidRPr="00511996">
              <w:rPr>
                <w:spacing w:val="-4"/>
                <w:sz w:val="26"/>
                <w:szCs w:val="26"/>
              </w:rPr>
              <w:t xml:space="preserve"> </w:t>
            </w:r>
            <w:r w:rsidRPr="00511996">
              <w:rPr>
                <w:sz w:val="26"/>
                <w:szCs w:val="26"/>
              </w:rPr>
              <w:t>trưởng</w:t>
            </w:r>
          </w:p>
        </w:tc>
        <w:tc>
          <w:tcPr>
            <w:tcW w:w="1638" w:type="dxa"/>
          </w:tcPr>
          <w:p w14:paraId="5A647015" w14:textId="77777777" w:rsidR="00265496" w:rsidRPr="00511996" w:rsidRDefault="00265496" w:rsidP="002D4DB3">
            <w:pPr>
              <w:pStyle w:val="TableParagraph"/>
              <w:spacing w:before="30"/>
              <w:ind w:left="169" w:right="153"/>
              <w:jc w:val="center"/>
              <w:rPr>
                <w:sz w:val="26"/>
                <w:szCs w:val="26"/>
              </w:rPr>
            </w:pPr>
            <w:r w:rsidRPr="00511996">
              <w:rPr>
                <w:sz w:val="26"/>
                <w:szCs w:val="26"/>
              </w:rPr>
              <w:t>Phòng</w:t>
            </w:r>
          </w:p>
        </w:tc>
        <w:tc>
          <w:tcPr>
            <w:tcW w:w="1441" w:type="dxa"/>
          </w:tcPr>
          <w:p w14:paraId="5A2CC772" w14:textId="77777777" w:rsidR="00265496" w:rsidRPr="00511996" w:rsidRDefault="00265496" w:rsidP="002D4DB3">
            <w:pPr>
              <w:pStyle w:val="TableParagraph"/>
              <w:spacing w:before="30"/>
              <w:ind w:left="203" w:right="188"/>
              <w:jc w:val="center"/>
              <w:rPr>
                <w:sz w:val="26"/>
                <w:szCs w:val="26"/>
              </w:rPr>
            </w:pPr>
            <w:r w:rsidRPr="00511996">
              <w:rPr>
                <w:sz w:val="26"/>
                <w:szCs w:val="26"/>
              </w:rPr>
              <w:t>01</w:t>
            </w:r>
          </w:p>
        </w:tc>
        <w:tc>
          <w:tcPr>
            <w:tcW w:w="1801" w:type="dxa"/>
          </w:tcPr>
          <w:p w14:paraId="02EC36E3" w14:textId="77777777" w:rsidR="00265496" w:rsidRPr="00511996" w:rsidRDefault="00265496" w:rsidP="002D4DB3">
            <w:pPr>
              <w:pStyle w:val="TableParagraph"/>
              <w:spacing w:before="30"/>
              <w:ind w:left="106" w:right="94"/>
              <w:jc w:val="center"/>
              <w:rPr>
                <w:sz w:val="26"/>
                <w:szCs w:val="26"/>
              </w:rPr>
            </w:pPr>
            <w:r w:rsidRPr="00511996">
              <w:rPr>
                <w:sz w:val="26"/>
                <w:szCs w:val="26"/>
              </w:rPr>
              <w:t>9 m</w:t>
            </w:r>
            <w:r w:rsidRPr="00511996">
              <w:rPr>
                <w:sz w:val="26"/>
                <w:szCs w:val="26"/>
                <w:vertAlign w:val="superscript"/>
              </w:rPr>
              <w:t>2</w:t>
            </w:r>
          </w:p>
        </w:tc>
        <w:tc>
          <w:tcPr>
            <w:tcW w:w="1184" w:type="dxa"/>
          </w:tcPr>
          <w:p w14:paraId="3B02471B" w14:textId="77777777" w:rsidR="00265496" w:rsidRPr="00511996" w:rsidRDefault="00265496" w:rsidP="002D4DB3">
            <w:pPr>
              <w:pStyle w:val="TableParagraph"/>
              <w:rPr>
                <w:sz w:val="26"/>
                <w:szCs w:val="26"/>
              </w:rPr>
            </w:pPr>
          </w:p>
        </w:tc>
      </w:tr>
      <w:tr w:rsidR="00265496" w:rsidRPr="00511996" w14:paraId="5B78B3CE" w14:textId="77777777" w:rsidTr="002D4DB3">
        <w:trPr>
          <w:trHeight w:val="393"/>
          <w:jc w:val="center"/>
        </w:trPr>
        <w:tc>
          <w:tcPr>
            <w:tcW w:w="905" w:type="dxa"/>
          </w:tcPr>
          <w:p w14:paraId="6D7624BF" w14:textId="77777777" w:rsidR="00265496" w:rsidRPr="00511996" w:rsidRDefault="00265496" w:rsidP="002D4DB3">
            <w:pPr>
              <w:pStyle w:val="TableParagraph"/>
              <w:spacing w:before="30"/>
              <w:ind w:left="153" w:right="137"/>
              <w:jc w:val="center"/>
              <w:rPr>
                <w:sz w:val="26"/>
                <w:szCs w:val="26"/>
              </w:rPr>
            </w:pPr>
            <w:r w:rsidRPr="00511996">
              <w:rPr>
                <w:sz w:val="26"/>
                <w:szCs w:val="26"/>
              </w:rPr>
              <w:t>02</w:t>
            </w:r>
          </w:p>
        </w:tc>
        <w:tc>
          <w:tcPr>
            <w:tcW w:w="3253" w:type="dxa"/>
          </w:tcPr>
          <w:p w14:paraId="686CA174" w14:textId="77777777" w:rsidR="00265496" w:rsidRPr="00511996" w:rsidRDefault="00265496" w:rsidP="002D4DB3">
            <w:pPr>
              <w:pStyle w:val="TableParagraph"/>
              <w:spacing w:before="30"/>
              <w:ind w:left="107"/>
              <w:rPr>
                <w:sz w:val="26"/>
                <w:szCs w:val="26"/>
              </w:rPr>
            </w:pPr>
            <w:r w:rsidRPr="00511996">
              <w:rPr>
                <w:sz w:val="26"/>
                <w:szCs w:val="26"/>
              </w:rPr>
              <w:t>Phòng</w:t>
            </w:r>
            <w:r w:rsidRPr="00511996">
              <w:rPr>
                <w:spacing w:val="5"/>
                <w:sz w:val="26"/>
                <w:szCs w:val="26"/>
              </w:rPr>
              <w:t xml:space="preserve"> </w:t>
            </w:r>
            <w:r w:rsidRPr="00511996">
              <w:rPr>
                <w:sz w:val="26"/>
                <w:szCs w:val="26"/>
              </w:rPr>
              <w:t>Phó</w:t>
            </w:r>
            <w:r w:rsidRPr="00511996">
              <w:rPr>
                <w:spacing w:val="5"/>
                <w:sz w:val="26"/>
                <w:szCs w:val="26"/>
              </w:rPr>
              <w:t xml:space="preserve"> </w:t>
            </w:r>
            <w:r w:rsidRPr="00511996">
              <w:rPr>
                <w:sz w:val="26"/>
                <w:szCs w:val="26"/>
              </w:rPr>
              <w:t>Hiệu</w:t>
            </w:r>
            <w:r w:rsidRPr="00511996">
              <w:rPr>
                <w:spacing w:val="6"/>
                <w:sz w:val="26"/>
                <w:szCs w:val="26"/>
              </w:rPr>
              <w:t xml:space="preserve"> </w:t>
            </w:r>
            <w:r w:rsidRPr="00511996">
              <w:rPr>
                <w:sz w:val="26"/>
                <w:szCs w:val="26"/>
              </w:rPr>
              <w:t>trưởng</w:t>
            </w:r>
          </w:p>
        </w:tc>
        <w:tc>
          <w:tcPr>
            <w:tcW w:w="1638" w:type="dxa"/>
          </w:tcPr>
          <w:p w14:paraId="2A7AD8E7" w14:textId="77777777" w:rsidR="00265496" w:rsidRPr="00511996" w:rsidRDefault="00265496" w:rsidP="002D4DB3">
            <w:pPr>
              <w:pStyle w:val="TableParagraph"/>
              <w:spacing w:before="30"/>
              <w:ind w:left="169" w:right="153"/>
              <w:jc w:val="center"/>
              <w:rPr>
                <w:sz w:val="26"/>
                <w:szCs w:val="26"/>
              </w:rPr>
            </w:pPr>
            <w:r w:rsidRPr="00511996">
              <w:rPr>
                <w:sz w:val="26"/>
                <w:szCs w:val="26"/>
              </w:rPr>
              <w:t>Phòng</w:t>
            </w:r>
          </w:p>
        </w:tc>
        <w:tc>
          <w:tcPr>
            <w:tcW w:w="1441" w:type="dxa"/>
          </w:tcPr>
          <w:p w14:paraId="45DFCFC3" w14:textId="77777777" w:rsidR="00265496" w:rsidRPr="00511996" w:rsidRDefault="00265496" w:rsidP="002D4DB3">
            <w:pPr>
              <w:pStyle w:val="TableParagraph"/>
              <w:spacing w:before="30"/>
              <w:ind w:left="203" w:right="188"/>
              <w:jc w:val="center"/>
              <w:rPr>
                <w:sz w:val="26"/>
                <w:szCs w:val="26"/>
              </w:rPr>
            </w:pPr>
            <w:r w:rsidRPr="00511996">
              <w:rPr>
                <w:sz w:val="26"/>
                <w:szCs w:val="26"/>
              </w:rPr>
              <w:t>01</w:t>
            </w:r>
          </w:p>
        </w:tc>
        <w:tc>
          <w:tcPr>
            <w:tcW w:w="1801" w:type="dxa"/>
          </w:tcPr>
          <w:p w14:paraId="36324E5F" w14:textId="77777777" w:rsidR="00265496" w:rsidRPr="00511996" w:rsidRDefault="00265496" w:rsidP="002D4DB3">
            <w:pPr>
              <w:pStyle w:val="TableParagraph"/>
              <w:spacing w:before="30"/>
              <w:ind w:left="106" w:right="94"/>
              <w:jc w:val="center"/>
              <w:rPr>
                <w:sz w:val="26"/>
                <w:szCs w:val="26"/>
              </w:rPr>
            </w:pPr>
            <w:r w:rsidRPr="00511996">
              <w:rPr>
                <w:sz w:val="26"/>
                <w:szCs w:val="26"/>
              </w:rPr>
              <w:t>12 m</w:t>
            </w:r>
            <w:r w:rsidRPr="00511996">
              <w:rPr>
                <w:sz w:val="26"/>
                <w:szCs w:val="26"/>
                <w:vertAlign w:val="superscript"/>
              </w:rPr>
              <w:t>2</w:t>
            </w:r>
          </w:p>
        </w:tc>
        <w:tc>
          <w:tcPr>
            <w:tcW w:w="1184" w:type="dxa"/>
          </w:tcPr>
          <w:p w14:paraId="42F566E2" w14:textId="77777777" w:rsidR="00265496" w:rsidRPr="00511996" w:rsidRDefault="00265496" w:rsidP="002D4DB3">
            <w:pPr>
              <w:pStyle w:val="TableParagraph"/>
              <w:rPr>
                <w:sz w:val="26"/>
                <w:szCs w:val="26"/>
              </w:rPr>
            </w:pPr>
          </w:p>
        </w:tc>
      </w:tr>
      <w:tr w:rsidR="00265496" w:rsidRPr="00511996" w14:paraId="433AB1EE" w14:textId="77777777" w:rsidTr="002D4DB3">
        <w:trPr>
          <w:trHeight w:val="392"/>
          <w:jc w:val="center"/>
        </w:trPr>
        <w:tc>
          <w:tcPr>
            <w:tcW w:w="905" w:type="dxa"/>
          </w:tcPr>
          <w:p w14:paraId="4096DF85" w14:textId="77777777" w:rsidR="00265496" w:rsidRPr="00511996" w:rsidRDefault="00265496" w:rsidP="002D4DB3">
            <w:pPr>
              <w:pStyle w:val="TableParagraph"/>
              <w:spacing w:before="30"/>
              <w:ind w:left="153" w:right="137"/>
              <w:jc w:val="center"/>
              <w:rPr>
                <w:sz w:val="26"/>
                <w:szCs w:val="26"/>
              </w:rPr>
            </w:pPr>
            <w:r w:rsidRPr="00511996">
              <w:rPr>
                <w:sz w:val="26"/>
                <w:szCs w:val="26"/>
              </w:rPr>
              <w:t>03</w:t>
            </w:r>
          </w:p>
        </w:tc>
        <w:tc>
          <w:tcPr>
            <w:tcW w:w="3253" w:type="dxa"/>
          </w:tcPr>
          <w:p w14:paraId="7709CA8E" w14:textId="77777777" w:rsidR="00265496" w:rsidRPr="00511996" w:rsidRDefault="00265496" w:rsidP="002D4DB3">
            <w:pPr>
              <w:pStyle w:val="TableParagraph"/>
              <w:spacing w:before="30"/>
              <w:ind w:left="107"/>
              <w:rPr>
                <w:sz w:val="26"/>
                <w:szCs w:val="26"/>
              </w:rPr>
            </w:pPr>
            <w:r w:rsidRPr="00511996">
              <w:rPr>
                <w:sz w:val="26"/>
                <w:szCs w:val="26"/>
              </w:rPr>
              <w:t>Phòng</w:t>
            </w:r>
            <w:r w:rsidRPr="00511996">
              <w:rPr>
                <w:spacing w:val="1"/>
                <w:sz w:val="26"/>
                <w:szCs w:val="26"/>
              </w:rPr>
              <w:t xml:space="preserve"> </w:t>
            </w:r>
            <w:r w:rsidRPr="00511996">
              <w:rPr>
                <w:sz w:val="26"/>
                <w:szCs w:val="26"/>
              </w:rPr>
              <w:t>y</w:t>
            </w:r>
            <w:r w:rsidRPr="00511996">
              <w:rPr>
                <w:spacing w:val="-8"/>
                <w:sz w:val="26"/>
                <w:szCs w:val="26"/>
              </w:rPr>
              <w:t xml:space="preserve"> </w:t>
            </w:r>
            <w:r w:rsidRPr="00511996">
              <w:rPr>
                <w:sz w:val="26"/>
                <w:szCs w:val="26"/>
              </w:rPr>
              <w:t>tế</w:t>
            </w:r>
          </w:p>
        </w:tc>
        <w:tc>
          <w:tcPr>
            <w:tcW w:w="1638" w:type="dxa"/>
          </w:tcPr>
          <w:p w14:paraId="4DAC903D" w14:textId="77777777" w:rsidR="00265496" w:rsidRPr="00511996" w:rsidRDefault="00265496" w:rsidP="002D4DB3">
            <w:pPr>
              <w:pStyle w:val="TableParagraph"/>
              <w:spacing w:before="30"/>
              <w:ind w:left="169" w:right="153"/>
              <w:jc w:val="center"/>
              <w:rPr>
                <w:sz w:val="26"/>
                <w:szCs w:val="26"/>
              </w:rPr>
            </w:pPr>
            <w:r w:rsidRPr="00511996">
              <w:rPr>
                <w:sz w:val="26"/>
                <w:szCs w:val="26"/>
              </w:rPr>
              <w:t>Phòng</w:t>
            </w:r>
          </w:p>
        </w:tc>
        <w:tc>
          <w:tcPr>
            <w:tcW w:w="1441" w:type="dxa"/>
          </w:tcPr>
          <w:p w14:paraId="7026484D" w14:textId="77777777" w:rsidR="00265496" w:rsidRPr="00511996" w:rsidRDefault="00265496" w:rsidP="002D4DB3">
            <w:pPr>
              <w:pStyle w:val="TableParagraph"/>
              <w:spacing w:before="30"/>
              <w:ind w:left="203" w:right="188"/>
              <w:jc w:val="center"/>
              <w:rPr>
                <w:sz w:val="26"/>
                <w:szCs w:val="26"/>
              </w:rPr>
            </w:pPr>
            <w:r w:rsidRPr="00511996">
              <w:rPr>
                <w:sz w:val="26"/>
                <w:szCs w:val="26"/>
              </w:rPr>
              <w:t>01</w:t>
            </w:r>
          </w:p>
        </w:tc>
        <w:tc>
          <w:tcPr>
            <w:tcW w:w="1801" w:type="dxa"/>
          </w:tcPr>
          <w:p w14:paraId="07B0B181"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12 m</w:t>
            </w:r>
            <w:r w:rsidRPr="00511996">
              <w:rPr>
                <w:sz w:val="26"/>
                <w:szCs w:val="26"/>
                <w:vertAlign w:val="superscript"/>
              </w:rPr>
              <w:t>2</w:t>
            </w:r>
          </w:p>
        </w:tc>
        <w:tc>
          <w:tcPr>
            <w:tcW w:w="1184" w:type="dxa"/>
          </w:tcPr>
          <w:p w14:paraId="20965B56" w14:textId="77777777" w:rsidR="00265496" w:rsidRPr="00511996" w:rsidRDefault="00265496" w:rsidP="002D4DB3">
            <w:pPr>
              <w:pStyle w:val="TableParagraph"/>
              <w:rPr>
                <w:sz w:val="26"/>
                <w:szCs w:val="26"/>
              </w:rPr>
            </w:pPr>
          </w:p>
        </w:tc>
      </w:tr>
      <w:tr w:rsidR="00265496" w:rsidRPr="00511996" w14:paraId="15DEA7F8" w14:textId="77777777" w:rsidTr="002D4DB3">
        <w:trPr>
          <w:trHeight w:val="392"/>
          <w:jc w:val="center"/>
        </w:trPr>
        <w:tc>
          <w:tcPr>
            <w:tcW w:w="905" w:type="dxa"/>
          </w:tcPr>
          <w:p w14:paraId="3DC8E070" w14:textId="77777777" w:rsidR="00265496" w:rsidRPr="00511996" w:rsidRDefault="00265496" w:rsidP="002D4DB3">
            <w:pPr>
              <w:pStyle w:val="TableParagraph"/>
              <w:spacing w:before="30"/>
              <w:ind w:left="153" w:right="137"/>
              <w:jc w:val="center"/>
              <w:rPr>
                <w:sz w:val="26"/>
                <w:szCs w:val="26"/>
              </w:rPr>
            </w:pPr>
            <w:r w:rsidRPr="00511996">
              <w:rPr>
                <w:sz w:val="26"/>
                <w:szCs w:val="26"/>
              </w:rPr>
              <w:t>04</w:t>
            </w:r>
          </w:p>
        </w:tc>
        <w:tc>
          <w:tcPr>
            <w:tcW w:w="3253" w:type="dxa"/>
          </w:tcPr>
          <w:p w14:paraId="5E56EE85" w14:textId="77777777" w:rsidR="00265496" w:rsidRPr="00511996" w:rsidRDefault="00265496" w:rsidP="002D4DB3">
            <w:pPr>
              <w:pStyle w:val="TableParagraph"/>
              <w:spacing w:before="30"/>
              <w:ind w:left="107"/>
              <w:rPr>
                <w:sz w:val="26"/>
                <w:szCs w:val="26"/>
              </w:rPr>
            </w:pPr>
            <w:r w:rsidRPr="00511996">
              <w:rPr>
                <w:sz w:val="26"/>
                <w:szCs w:val="26"/>
              </w:rPr>
              <w:t>Phòng thư viện, thiết bị</w:t>
            </w:r>
          </w:p>
        </w:tc>
        <w:tc>
          <w:tcPr>
            <w:tcW w:w="1638" w:type="dxa"/>
          </w:tcPr>
          <w:p w14:paraId="4809493F" w14:textId="77777777" w:rsidR="00265496" w:rsidRPr="00511996" w:rsidRDefault="00265496" w:rsidP="002D4DB3">
            <w:pPr>
              <w:pStyle w:val="TableParagraph"/>
              <w:spacing w:before="30"/>
              <w:ind w:left="169" w:right="153"/>
              <w:jc w:val="center"/>
              <w:rPr>
                <w:sz w:val="26"/>
                <w:szCs w:val="26"/>
              </w:rPr>
            </w:pPr>
            <w:r w:rsidRPr="00511996">
              <w:rPr>
                <w:sz w:val="26"/>
                <w:szCs w:val="26"/>
              </w:rPr>
              <w:t>Phòng</w:t>
            </w:r>
          </w:p>
        </w:tc>
        <w:tc>
          <w:tcPr>
            <w:tcW w:w="1441" w:type="dxa"/>
          </w:tcPr>
          <w:p w14:paraId="274BC311" w14:textId="77777777" w:rsidR="00265496" w:rsidRPr="00511996" w:rsidRDefault="00265496" w:rsidP="002D4DB3">
            <w:pPr>
              <w:pStyle w:val="TableParagraph"/>
              <w:spacing w:before="30"/>
              <w:ind w:left="203" w:right="188"/>
              <w:jc w:val="center"/>
              <w:rPr>
                <w:sz w:val="26"/>
                <w:szCs w:val="26"/>
              </w:rPr>
            </w:pPr>
            <w:r w:rsidRPr="00511996">
              <w:rPr>
                <w:sz w:val="26"/>
                <w:szCs w:val="26"/>
              </w:rPr>
              <w:t>02</w:t>
            </w:r>
          </w:p>
        </w:tc>
        <w:tc>
          <w:tcPr>
            <w:tcW w:w="1801" w:type="dxa"/>
          </w:tcPr>
          <w:p w14:paraId="20871A1A"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28 m</w:t>
            </w:r>
            <w:r w:rsidRPr="00511996">
              <w:rPr>
                <w:sz w:val="26"/>
                <w:szCs w:val="26"/>
                <w:vertAlign w:val="superscript"/>
              </w:rPr>
              <w:t>2</w:t>
            </w:r>
          </w:p>
        </w:tc>
        <w:tc>
          <w:tcPr>
            <w:tcW w:w="1184" w:type="dxa"/>
          </w:tcPr>
          <w:p w14:paraId="7A011063" w14:textId="77777777" w:rsidR="00265496" w:rsidRPr="00511996" w:rsidRDefault="00265496" w:rsidP="002D4DB3">
            <w:pPr>
              <w:pStyle w:val="TableParagraph"/>
              <w:rPr>
                <w:sz w:val="26"/>
                <w:szCs w:val="26"/>
              </w:rPr>
            </w:pPr>
          </w:p>
        </w:tc>
      </w:tr>
      <w:tr w:rsidR="00265496" w:rsidRPr="00511996" w14:paraId="57880A3E" w14:textId="77777777" w:rsidTr="002D4DB3">
        <w:trPr>
          <w:trHeight w:val="393"/>
          <w:jc w:val="center"/>
        </w:trPr>
        <w:tc>
          <w:tcPr>
            <w:tcW w:w="905" w:type="dxa"/>
          </w:tcPr>
          <w:p w14:paraId="19DE8E44" w14:textId="77777777" w:rsidR="00265496" w:rsidRPr="00511996" w:rsidRDefault="00265496" w:rsidP="002D4DB3">
            <w:pPr>
              <w:pStyle w:val="TableParagraph"/>
              <w:spacing w:before="28"/>
              <w:ind w:left="153" w:right="137"/>
              <w:jc w:val="center"/>
              <w:rPr>
                <w:sz w:val="26"/>
                <w:szCs w:val="26"/>
              </w:rPr>
            </w:pPr>
            <w:r w:rsidRPr="00511996">
              <w:rPr>
                <w:sz w:val="26"/>
                <w:szCs w:val="26"/>
              </w:rPr>
              <w:t>05</w:t>
            </w:r>
          </w:p>
        </w:tc>
        <w:tc>
          <w:tcPr>
            <w:tcW w:w="3253" w:type="dxa"/>
          </w:tcPr>
          <w:p w14:paraId="0A0490E3" w14:textId="77777777" w:rsidR="00265496" w:rsidRPr="00511996" w:rsidRDefault="00265496" w:rsidP="002D4DB3">
            <w:pPr>
              <w:pStyle w:val="TableParagraph"/>
              <w:spacing w:before="28"/>
              <w:ind w:left="107"/>
              <w:rPr>
                <w:sz w:val="26"/>
                <w:szCs w:val="26"/>
              </w:rPr>
            </w:pPr>
            <w:r w:rsidRPr="00511996">
              <w:rPr>
                <w:sz w:val="26"/>
                <w:szCs w:val="26"/>
              </w:rPr>
              <w:t>Phòng</w:t>
            </w:r>
            <w:r w:rsidRPr="00511996">
              <w:rPr>
                <w:spacing w:val="-4"/>
                <w:sz w:val="26"/>
                <w:szCs w:val="26"/>
              </w:rPr>
              <w:t xml:space="preserve"> </w:t>
            </w:r>
            <w:r w:rsidRPr="00511996">
              <w:rPr>
                <w:sz w:val="26"/>
                <w:szCs w:val="26"/>
              </w:rPr>
              <w:t>kế</w:t>
            </w:r>
            <w:r w:rsidRPr="00511996">
              <w:rPr>
                <w:spacing w:val="-3"/>
                <w:sz w:val="26"/>
                <w:szCs w:val="26"/>
              </w:rPr>
              <w:t xml:space="preserve"> </w:t>
            </w:r>
            <w:r w:rsidRPr="00511996">
              <w:rPr>
                <w:sz w:val="26"/>
                <w:szCs w:val="26"/>
              </w:rPr>
              <w:t>toán,</w:t>
            </w:r>
            <w:r w:rsidRPr="00511996">
              <w:rPr>
                <w:spacing w:val="-4"/>
                <w:sz w:val="26"/>
                <w:szCs w:val="26"/>
              </w:rPr>
              <w:t xml:space="preserve"> </w:t>
            </w:r>
            <w:r w:rsidRPr="00511996">
              <w:rPr>
                <w:sz w:val="26"/>
                <w:szCs w:val="26"/>
              </w:rPr>
              <w:t>tài</w:t>
            </w:r>
            <w:r w:rsidRPr="00511996">
              <w:rPr>
                <w:spacing w:val="-2"/>
                <w:sz w:val="26"/>
                <w:szCs w:val="26"/>
              </w:rPr>
              <w:t xml:space="preserve"> </w:t>
            </w:r>
            <w:r w:rsidRPr="00511996">
              <w:rPr>
                <w:sz w:val="26"/>
                <w:szCs w:val="26"/>
              </w:rPr>
              <w:t>vụ</w:t>
            </w:r>
          </w:p>
        </w:tc>
        <w:tc>
          <w:tcPr>
            <w:tcW w:w="1638" w:type="dxa"/>
          </w:tcPr>
          <w:p w14:paraId="6C370132" w14:textId="77777777" w:rsidR="00265496" w:rsidRPr="00511996" w:rsidRDefault="00265496" w:rsidP="002D4DB3">
            <w:pPr>
              <w:pStyle w:val="TableParagraph"/>
              <w:spacing w:before="28"/>
              <w:ind w:left="169" w:right="153"/>
              <w:jc w:val="center"/>
              <w:rPr>
                <w:sz w:val="26"/>
                <w:szCs w:val="26"/>
              </w:rPr>
            </w:pPr>
            <w:r w:rsidRPr="00511996">
              <w:rPr>
                <w:sz w:val="26"/>
                <w:szCs w:val="26"/>
              </w:rPr>
              <w:t>Phòng</w:t>
            </w:r>
          </w:p>
        </w:tc>
        <w:tc>
          <w:tcPr>
            <w:tcW w:w="1441" w:type="dxa"/>
          </w:tcPr>
          <w:p w14:paraId="1535C5DD" w14:textId="77777777" w:rsidR="00265496" w:rsidRPr="00511996" w:rsidRDefault="00265496" w:rsidP="002D4DB3">
            <w:pPr>
              <w:pStyle w:val="TableParagraph"/>
              <w:spacing w:before="28"/>
              <w:ind w:left="203" w:right="188"/>
              <w:jc w:val="center"/>
              <w:rPr>
                <w:sz w:val="26"/>
                <w:szCs w:val="26"/>
              </w:rPr>
            </w:pPr>
            <w:r w:rsidRPr="00511996">
              <w:rPr>
                <w:sz w:val="26"/>
                <w:szCs w:val="26"/>
              </w:rPr>
              <w:t>01</w:t>
            </w:r>
          </w:p>
        </w:tc>
        <w:tc>
          <w:tcPr>
            <w:tcW w:w="1801" w:type="dxa"/>
          </w:tcPr>
          <w:p w14:paraId="4AF47BF0" w14:textId="77777777" w:rsidR="00265496" w:rsidRPr="00511996" w:rsidRDefault="00265496" w:rsidP="002D4DB3">
            <w:pPr>
              <w:pStyle w:val="TableParagraph"/>
              <w:spacing w:before="28"/>
              <w:ind w:left="106" w:right="94"/>
              <w:jc w:val="center"/>
              <w:rPr>
                <w:color w:val="FF0000"/>
                <w:sz w:val="26"/>
                <w:szCs w:val="26"/>
              </w:rPr>
            </w:pPr>
            <w:r w:rsidRPr="00511996">
              <w:rPr>
                <w:sz w:val="26"/>
                <w:szCs w:val="26"/>
              </w:rPr>
              <w:t>16 m</w:t>
            </w:r>
            <w:r w:rsidRPr="00511996">
              <w:rPr>
                <w:sz w:val="26"/>
                <w:szCs w:val="26"/>
                <w:vertAlign w:val="superscript"/>
              </w:rPr>
              <w:t>2</w:t>
            </w:r>
          </w:p>
        </w:tc>
        <w:tc>
          <w:tcPr>
            <w:tcW w:w="1184" w:type="dxa"/>
          </w:tcPr>
          <w:p w14:paraId="2043790F" w14:textId="77777777" w:rsidR="00265496" w:rsidRPr="00511996" w:rsidRDefault="00265496" w:rsidP="002D4DB3">
            <w:pPr>
              <w:pStyle w:val="TableParagraph"/>
              <w:rPr>
                <w:sz w:val="26"/>
                <w:szCs w:val="26"/>
              </w:rPr>
            </w:pPr>
          </w:p>
        </w:tc>
      </w:tr>
      <w:tr w:rsidR="00265496" w:rsidRPr="00511996" w14:paraId="2E33B5A1" w14:textId="77777777" w:rsidTr="002D4DB3">
        <w:trPr>
          <w:trHeight w:val="392"/>
          <w:jc w:val="center"/>
        </w:trPr>
        <w:tc>
          <w:tcPr>
            <w:tcW w:w="905" w:type="dxa"/>
          </w:tcPr>
          <w:p w14:paraId="18FDC58A" w14:textId="77777777" w:rsidR="00265496" w:rsidRPr="00511996" w:rsidRDefault="00265496" w:rsidP="002D4DB3">
            <w:pPr>
              <w:pStyle w:val="TableParagraph"/>
              <w:spacing w:before="30"/>
              <w:ind w:left="153" w:right="137"/>
              <w:jc w:val="center"/>
              <w:rPr>
                <w:sz w:val="26"/>
                <w:szCs w:val="26"/>
              </w:rPr>
            </w:pPr>
            <w:r w:rsidRPr="00511996">
              <w:rPr>
                <w:sz w:val="26"/>
                <w:szCs w:val="26"/>
              </w:rPr>
              <w:t>06</w:t>
            </w:r>
          </w:p>
        </w:tc>
        <w:tc>
          <w:tcPr>
            <w:tcW w:w="3253" w:type="dxa"/>
          </w:tcPr>
          <w:p w14:paraId="5A9010E1" w14:textId="77777777" w:rsidR="00265496" w:rsidRPr="00511996" w:rsidRDefault="00265496" w:rsidP="002D4DB3">
            <w:pPr>
              <w:pStyle w:val="TableParagraph"/>
              <w:spacing w:before="30"/>
              <w:ind w:left="107"/>
              <w:rPr>
                <w:sz w:val="26"/>
                <w:szCs w:val="26"/>
              </w:rPr>
            </w:pPr>
            <w:r w:rsidRPr="00511996">
              <w:rPr>
                <w:sz w:val="26"/>
                <w:szCs w:val="26"/>
              </w:rPr>
              <w:t>Phòng</w:t>
            </w:r>
            <w:r w:rsidRPr="00511996">
              <w:rPr>
                <w:spacing w:val="-5"/>
                <w:sz w:val="26"/>
                <w:szCs w:val="26"/>
              </w:rPr>
              <w:t xml:space="preserve"> </w:t>
            </w:r>
            <w:r w:rsidRPr="00511996">
              <w:rPr>
                <w:sz w:val="26"/>
                <w:szCs w:val="26"/>
              </w:rPr>
              <w:t>tin</w:t>
            </w:r>
            <w:r w:rsidRPr="00511996">
              <w:rPr>
                <w:spacing w:val="-2"/>
                <w:sz w:val="26"/>
                <w:szCs w:val="26"/>
              </w:rPr>
              <w:t xml:space="preserve"> </w:t>
            </w:r>
            <w:r w:rsidRPr="00511996">
              <w:rPr>
                <w:sz w:val="26"/>
                <w:szCs w:val="26"/>
              </w:rPr>
              <w:t>học</w:t>
            </w:r>
          </w:p>
        </w:tc>
        <w:tc>
          <w:tcPr>
            <w:tcW w:w="1638" w:type="dxa"/>
          </w:tcPr>
          <w:p w14:paraId="63E46818" w14:textId="77777777" w:rsidR="00265496" w:rsidRPr="00511996" w:rsidRDefault="00265496" w:rsidP="002D4DB3">
            <w:pPr>
              <w:pStyle w:val="TableParagraph"/>
              <w:spacing w:before="30"/>
              <w:ind w:left="169" w:right="153"/>
              <w:jc w:val="center"/>
              <w:rPr>
                <w:sz w:val="26"/>
                <w:szCs w:val="26"/>
              </w:rPr>
            </w:pPr>
            <w:r w:rsidRPr="00511996">
              <w:rPr>
                <w:sz w:val="26"/>
                <w:szCs w:val="26"/>
              </w:rPr>
              <w:t>Phòng</w:t>
            </w:r>
          </w:p>
        </w:tc>
        <w:tc>
          <w:tcPr>
            <w:tcW w:w="1441" w:type="dxa"/>
          </w:tcPr>
          <w:p w14:paraId="4C7A5130" w14:textId="77777777" w:rsidR="00265496" w:rsidRPr="00511996" w:rsidRDefault="00265496" w:rsidP="002D4DB3">
            <w:pPr>
              <w:pStyle w:val="TableParagraph"/>
              <w:spacing w:before="30"/>
              <w:ind w:left="203" w:right="188"/>
              <w:jc w:val="center"/>
              <w:rPr>
                <w:sz w:val="26"/>
                <w:szCs w:val="26"/>
              </w:rPr>
            </w:pPr>
            <w:r w:rsidRPr="00511996">
              <w:rPr>
                <w:sz w:val="26"/>
                <w:szCs w:val="26"/>
              </w:rPr>
              <w:t>01</w:t>
            </w:r>
          </w:p>
        </w:tc>
        <w:tc>
          <w:tcPr>
            <w:tcW w:w="1801" w:type="dxa"/>
          </w:tcPr>
          <w:p w14:paraId="0B896A91"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48 m</w:t>
            </w:r>
            <w:r w:rsidRPr="00511996">
              <w:rPr>
                <w:sz w:val="26"/>
                <w:szCs w:val="26"/>
                <w:vertAlign w:val="superscript"/>
              </w:rPr>
              <w:t>2</w:t>
            </w:r>
          </w:p>
        </w:tc>
        <w:tc>
          <w:tcPr>
            <w:tcW w:w="1184" w:type="dxa"/>
          </w:tcPr>
          <w:p w14:paraId="31CA0522" w14:textId="77777777" w:rsidR="00265496" w:rsidRPr="00511996" w:rsidRDefault="00265496" w:rsidP="002D4DB3">
            <w:pPr>
              <w:pStyle w:val="TableParagraph"/>
              <w:rPr>
                <w:sz w:val="26"/>
                <w:szCs w:val="26"/>
              </w:rPr>
            </w:pPr>
          </w:p>
        </w:tc>
      </w:tr>
      <w:tr w:rsidR="00265496" w:rsidRPr="00511996" w14:paraId="00225C8D" w14:textId="77777777" w:rsidTr="002D4DB3">
        <w:trPr>
          <w:trHeight w:val="392"/>
          <w:jc w:val="center"/>
        </w:trPr>
        <w:tc>
          <w:tcPr>
            <w:tcW w:w="905" w:type="dxa"/>
          </w:tcPr>
          <w:p w14:paraId="10CBB7E2" w14:textId="77777777" w:rsidR="00265496" w:rsidRPr="00511996" w:rsidRDefault="00265496" w:rsidP="002D4DB3">
            <w:pPr>
              <w:pStyle w:val="TableParagraph"/>
              <w:spacing w:before="30"/>
              <w:ind w:left="153" w:right="137"/>
              <w:jc w:val="center"/>
              <w:rPr>
                <w:sz w:val="26"/>
                <w:szCs w:val="26"/>
              </w:rPr>
            </w:pPr>
            <w:r w:rsidRPr="00511996">
              <w:rPr>
                <w:sz w:val="26"/>
                <w:szCs w:val="26"/>
              </w:rPr>
              <w:t>07</w:t>
            </w:r>
          </w:p>
        </w:tc>
        <w:tc>
          <w:tcPr>
            <w:tcW w:w="3253" w:type="dxa"/>
          </w:tcPr>
          <w:p w14:paraId="725A1D22" w14:textId="77777777" w:rsidR="00265496" w:rsidRPr="00511996" w:rsidRDefault="00265496" w:rsidP="002D4DB3">
            <w:pPr>
              <w:pStyle w:val="TableParagraph"/>
              <w:spacing w:before="30"/>
              <w:ind w:left="107"/>
              <w:rPr>
                <w:sz w:val="26"/>
                <w:szCs w:val="26"/>
              </w:rPr>
            </w:pPr>
            <w:r w:rsidRPr="00511996">
              <w:rPr>
                <w:w w:val="105"/>
                <w:sz w:val="26"/>
                <w:szCs w:val="26"/>
              </w:rPr>
              <w:t>Hội</w:t>
            </w:r>
            <w:r w:rsidRPr="00511996">
              <w:rPr>
                <w:spacing w:val="-4"/>
                <w:w w:val="105"/>
                <w:sz w:val="26"/>
                <w:szCs w:val="26"/>
              </w:rPr>
              <w:t xml:space="preserve"> </w:t>
            </w:r>
            <w:r w:rsidRPr="00511996">
              <w:rPr>
                <w:w w:val="105"/>
                <w:sz w:val="26"/>
                <w:szCs w:val="26"/>
              </w:rPr>
              <w:t>trường</w:t>
            </w:r>
          </w:p>
        </w:tc>
        <w:tc>
          <w:tcPr>
            <w:tcW w:w="1638" w:type="dxa"/>
          </w:tcPr>
          <w:p w14:paraId="061C9EDC" w14:textId="77777777" w:rsidR="00265496" w:rsidRPr="00511996" w:rsidRDefault="00265496" w:rsidP="002D4DB3">
            <w:pPr>
              <w:pStyle w:val="TableParagraph"/>
              <w:spacing w:before="30"/>
              <w:ind w:left="169" w:right="153"/>
              <w:jc w:val="center"/>
              <w:rPr>
                <w:sz w:val="26"/>
                <w:szCs w:val="26"/>
              </w:rPr>
            </w:pPr>
            <w:r w:rsidRPr="00511996">
              <w:rPr>
                <w:sz w:val="26"/>
                <w:szCs w:val="26"/>
              </w:rPr>
              <w:t>Phòng</w:t>
            </w:r>
          </w:p>
        </w:tc>
        <w:tc>
          <w:tcPr>
            <w:tcW w:w="1441" w:type="dxa"/>
          </w:tcPr>
          <w:p w14:paraId="13071AFE" w14:textId="77777777" w:rsidR="00265496" w:rsidRPr="00511996" w:rsidRDefault="00265496" w:rsidP="002D4DB3">
            <w:pPr>
              <w:pStyle w:val="TableParagraph"/>
              <w:spacing w:before="30"/>
              <w:ind w:left="203" w:right="188"/>
              <w:jc w:val="center"/>
              <w:rPr>
                <w:sz w:val="26"/>
                <w:szCs w:val="26"/>
              </w:rPr>
            </w:pPr>
            <w:r w:rsidRPr="00511996">
              <w:rPr>
                <w:sz w:val="26"/>
                <w:szCs w:val="26"/>
              </w:rPr>
              <w:t>01</w:t>
            </w:r>
          </w:p>
        </w:tc>
        <w:tc>
          <w:tcPr>
            <w:tcW w:w="1801" w:type="dxa"/>
          </w:tcPr>
          <w:p w14:paraId="12A3372D"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 xml:space="preserve"> 48 m</w:t>
            </w:r>
            <w:r w:rsidRPr="00511996">
              <w:rPr>
                <w:sz w:val="26"/>
                <w:szCs w:val="26"/>
                <w:vertAlign w:val="superscript"/>
              </w:rPr>
              <w:t>2</w:t>
            </w:r>
          </w:p>
        </w:tc>
        <w:tc>
          <w:tcPr>
            <w:tcW w:w="1184" w:type="dxa"/>
          </w:tcPr>
          <w:p w14:paraId="1A8875F8" w14:textId="77777777" w:rsidR="00265496" w:rsidRPr="00511996" w:rsidRDefault="00265496" w:rsidP="002D4DB3">
            <w:pPr>
              <w:pStyle w:val="TableParagraph"/>
              <w:rPr>
                <w:sz w:val="26"/>
                <w:szCs w:val="26"/>
              </w:rPr>
            </w:pPr>
          </w:p>
        </w:tc>
      </w:tr>
      <w:tr w:rsidR="00265496" w:rsidRPr="00511996" w14:paraId="30EB474F" w14:textId="77777777" w:rsidTr="002D4DB3">
        <w:trPr>
          <w:trHeight w:val="392"/>
          <w:jc w:val="center"/>
        </w:trPr>
        <w:tc>
          <w:tcPr>
            <w:tcW w:w="905" w:type="dxa"/>
          </w:tcPr>
          <w:p w14:paraId="41453C34" w14:textId="77777777" w:rsidR="00265496" w:rsidRPr="00511996" w:rsidRDefault="00265496" w:rsidP="002D4DB3">
            <w:pPr>
              <w:pStyle w:val="TableParagraph"/>
              <w:spacing w:before="30"/>
              <w:ind w:left="153" w:right="137"/>
              <w:jc w:val="center"/>
              <w:rPr>
                <w:sz w:val="26"/>
                <w:szCs w:val="26"/>
              </w:rPr>
            </w:pPr>
            <w:r w:rsidRPr="00511996">
              <w:rPr>
                <w:sz w:val="26"/>
                <w:szCs w:val="26"/>
              </w:rPr>
              <w:t>08</w:t>
            </w:r>
          </w:p>
        </w:tc>
        <w:tc>
          <w:tcPr>
            <w:tcW w:w="3253" w:type="dxa"/>
          </w:tcPr>
          <w:p w14:paraId="18236C77" w14:textId="77777777" w:rsidR="00265496" w:rsidRPr="00511996" w:rsidRDefault="00265496" w:rsidP="002D4DB3">
            <w:pPr>
              <w:pStyle w:val="TableParagraph"/>
              <w:spacing w:before="30"/>
              <w:ind w:left="107"/>
              <w:rPr>
                <w:sz w:val="26"/>
                <w:szCs w:val="26"/>
              </w:rPr>
            </w:pPr>
            <w:r w:rsidRPr="00511996">
              <w:rPr>
                <w:sz w:val="26"/>
                <w:szCs w:val="26"/>
              </w:rPr>
              <w:t>Phòng</w:t>
            </w:r>
            <w:r w:rsidRPr="00511996">
              <w:rPr>
                <w:spacing w:val="-5"/>
                <w:sz w:val="26"/>
                <w:szCs w:val="26"/>
              </w:rPr>
              <w:t xml:space="preserve"> </w:t>
            </w:r>
            <w:r w:rsidRPr="00511996">
              <w:rPr>
                <w:sz w:val="26"/>
                <w:szCs w:val="26"/>
              </w:rPr>
              <w:t>học</w:t>
            </w:r>
          </w:p>
        </w:tc>
        <w:tc>
          <w:tcPr>
            <w:tcW w:w="1638" w:type="dxa"/>
          </w:tcPr>
          <w:p w14:paraId="2204BD5E" w14:textId="77777777" w:rsidR="00265496" w:rsidRPr="00511996" w:rsidRDefault="00265496" w:rsidP="002D4DB3">
            <w:pPr>
              <w:pStyle w:val="TableParagraph"/>
              <w:spacing w:before="30"/>
              <w:ind w:left="169" w:right="153"/>
              <w:jc w:val="center"/>
              <w:rPr>
                <w:sz w:val="26"/>
                <w:szCs w:val="26"/>
              </w:rPr>
            </w:pPr>
            <w:r w:rsidRPr="00511996">
              <w:rPr>
                <w:sz w:val="26"/>
                <w:szCs w:val="26"/>
              </w:rPr>
              <w:t>Phòng</w:t>
            </w:r>
          </w:p>
        </w:tc>
        <w:tc>
          <w:tcPr>
            <w:tcW w:w="1441" w:type="dxa"/>
          </w:tcPr>
          <w:p w14:paraId="2AE1721A" w14:textId="77777777" w:rsidR="00265496" w:rsidRPr="00511996" w:rsidRDefault="00265496" w:rsidP="002D4DB3">
            <w:pPr>
              <w:pStyle w:val="TableParagraph"/>
              <w:spacing w:before="30"/>
              <w:ind w:left="203" w:right="188"/>
              <w:jc w:val="center"/>
              <w:rPr>
                <w:sz w:val="26"/>
                <w:szCs w:val="26"/>
              </w:rPr>
            </w:pPr>
            <w:r w:rsidRPr="00511996">
              <w:rPr>
                <w:sz w:val="26"/>
                <w:szCs w:val="26"/>
              </w:rPr>
              <w:t>10</w:t>
            </w:r>
          </w:p>
        </w:tc>
        <w:tc>
          <w:tcPr>
            <w:tcW w:w="1801" w:type="dxa"/>
          </w:tcPr>
          <w:p w14:paraId="25E316B4"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48 m</w:t>
            </w:r>
            <w:r w:rsidRPr="00511996">
              <w:rPr>
                <w:sz w:val="26"/>
                <w:szCs w:val="26"/>
                <w:vertAlign w:val="superscript"/>
              </w:rPr>
              <w:t>2</w:t>
            </w:r>
            <w:r w:rsidRPr="00511996">
              <w:rPr>
                <w:sz w:val="26"/>
                <w:szCs w:val="26"/>
              </w:rPr>
              <w:t>/phòng</w:t>
            </w:r>
          </w:p>
        </w:tc>
        <w:tc>
          <w:tcPr>
            <w:tcW w:w="1184" w:type="dxa"/>
          </w:tcPr>
          <w:p w14:paraId="13EAC744" w14:textId="77777777" w:rsidR="00265496" w:rsidRPr="00511996" w:rsidRDefault="00265496" w:rsidP="002D4DB3">
            <w:pPr>
              <w:pStyle w:val="TableParagraph"/>
              <w:rPr>
                <w:sz w:val="26"/>
                <w:szCs w:val="26"/>
              </w:rPr>
            </w:pPr>
          </w:p>
        </w:tc>
      </w:tr>
      <w:tr w:rsidR="00265496" w:rsidRPr="00511996" w14:paraId="4F81BF6B" w14:textId="77777777" w:rsidTr="002D4DB3">
        <w:trPr>
          <w:trHeight w:val="392"/>
          <w:jc w:val="center"/>
        </w:trPr>
        <w:tc>
          <w:tcPr>
            <w:tcW w:w="905" w:type="dxa"/>
          </w:tcPr>
          <w:p w14:paraId="4D1B5FBD" w14:textId="77777777" w:rsidR="00265496" w:rsidRPr="00511996" w:rsidRDefault="00265496" w:rsidP="002D4DB3">
            <w:pPr>
              <w:pStyle w:val="TableParagraph"/>
              <w:spacing w:before="30"/>
              <w:ind w:left="153" w:right="137"/>
              <w:jc w:val="center"/>
              <w:rPr>
                <w:sz w:val="26"/>
                <w:szCs w:val="26"/>
              </w:rPr>
            </w:pPr>
            <w:r w:rsidRPr="00511996">
              <w:rPr>
                <w:sz w:val="26"/>
                <w:szCs w:val="26"/>
              </w:rPr>
              <w:t>09</w:t>
            </w:r>
          </w:p>
        </w:tc>
        <w:tc>
          <w:tcPr>
            <w:tcW w:w="3253" w:type="dxa"/>
          </w:tcPr>
          <w:p w14:paraId="2E34BEC9" w14:textId="77777777" w:rsidR="00265496" w:rsidRPr="00511996" w:rsidRDefault="00265496" w:rsidP="002D4DB3">
            <w:pPr>
              <w:pStyle w:val="TableParagraph"/>
              <w:spacing w:before="30"/>
              <w:ind w:left="107"/>
              <w:rPr>
                <w:sz w:val="26"/>
                <w:szCs w:val="26"/>
              </w:rPr>
            </w:pPr>
            <w:r w:rsidRPr="00511996">
              <w:rPr>
                <w:w w:val="105"/>
                <w:sz w:val="26"/>
                <w:szCs w:val="26"/>
              </w:rPr>
              <w:t>Nhà</w:t>
            </w:r>
            <w:r w:rsidRPr="00511996">
              <w:rPr>
                <w:spacing w:val="-16"/>
                <w:w w:val="105"/>
                <w:sz w:val="26"/>
                <w:szCs w:val="26"/>
              </w:rPr>
              <w:t xml:space="preserve"> v</w:t>
            </w:r>
            <w:r w:rsidRPr="00511996">
              <w:rPr>
                <w:w w:val="105"/>
                <w:sz w:val="26"/>
                <w:szCs w:val="26"/>
              </w:rPr>
              <w:t>ệ</w:t>
            </w:r>
            <w:r w:rsidRPr="00511996">
              <w:rPr>
                <w:spacing w:val="51"/>
                <w:w w:val="105"/>
                <w:sz w:val="26"/>
                <w:szCs w:val="26"/>
              </w:rPr>
              <w:t xml:space="preserve"> </w:t>
            </w:r>
            <w:r w:rsidRPr="00511996">
              <w:rPr>
                <w:w w:val="105"/>
                <w:sz w:val="26"/>
                <w:szCs w:val="26"/>
              </w:rPr>
              <w:t>sinh</w:t>
            </w:r>
            <w:r w:rsidRPr="00511996">
              <w:rPr>
                <w:spacing w:val="-15"/>
                <w:w w:val="105"/>
                <w:sz w:val="26"/>
                <w:szCs w:val="26"/>
              </w:rPr>
              <w:t xml:space="preserve"> </w:t>
            </w:r>
            <w:r w:rsidRPr="00511996">
              <w:rPr>
                <w:w w:val="105"/>
                <w:sz w:val="26"/>
                <w:szCs w:val="26"/>
              </w:rPr>
              <w:t>CB,</w:t>
            </w:r>
            <w:r w:rsidRPr="00511996">
              <w:rPr>
                <w:spacing w:val="-14"/>
                <w:w w:val="105"/>
                <w:sz w:val="26"/>
                <w:szCs w:val="26"/>
              </w:rPr>
              <w:t xml:space="preserve"> </w:t>
            </w:r>
            <w:r w:rsidRPr="00511996">
              <w:rPr>
                <w:w w:val="105"/>
                <w:sz w:val="26"/>
                <w:szCs w:val="26"/>
              </w:rPr>
              <w:t>GV,</w:t>
            </w:r>
            <w:r w:rsidRPr="00511996">
              <w:rPr>
                <w:spacing w:val="-14"/>
                <w:w w:val="105"/>
                <w:sz w:val="26"/>
                <w:szCs w:val="26"/>
              </w:rPr>
              <w:t xml:space="preserve"> </w:t>
            </w:r>
            <w:r w:rsidRPr="00511996">
              <w:rPr>
                <w:w w:val="105"/>
                <w:sz w:val="26"/>
                <w:szCs w:val="26"/>
              </w:rPr>
              <w:t>NV</w:t>
            </w:r>
          </w:p>
        </w:tc>
        <w:tc>
          <w:tcPr>
            <w:tcW w:w="1638" w:type="dxa"/>
          </w:tcPr>
          <w:p w14:paraId="3887F8CA" w14:textId="77777777" w:rsidR="00265496" w:rsidRPr="00511996" w:rsidRDefault="00265496" w:rsidP="002D4DB3">
            <w:pPr>
              <w:pStyle w:val="TableParagraph"/>
              <w:spacing w:before="30"/>
              <w:ind w:left="169" w:right="153"/>
              <w:jc w:val="center"/>
              <w:rPr>
                <w:sz w:val="26"/>
                <w:szCs w:val="26"/>
              </w:rPr>
            </w:pPr>
            <w:r w:rsidRPr="00511996">
              <w:rPr>
                <w:sz w:val="26"/>
                <w:szCs w:val="26"/>
              </w:rPr>
              <w:t>Nhà</w:t>
            </w:r>
          </w:p>
        </w:tc>
        <w:tc>
          <w:tcPr>
            <w:tcW w:w="1441" w:type="dxa"/>
          </w:tcPr>
          <w:p w14:paraId="53603A11" w14:textId="77777777" w:rsidR="00265496" w:rsidRPr="00511996" w:rsidRDefault="00265496" w:rsidP="002D4DB3">
            <w:pPr>
              <w:pStyle w:val="TableParagraph"/>
              <w:spacing w:before="30"/>
              <w:ind w:left="203" w:right="188"/>
              <w:jc w:val="center"/>
              <w:rPr>
                <w:sz w:val="26"/>
                <w:szCs w:val="26"/>
              </w:rPr>
            </w:pPr>
            <w:r w:rsidRPr="00511996">
              <w:rPr>
                <w:w w:val="99"/>
                <w:sz w:val="26"/>
                <w:szCs w:val="26"/>
              </w:rPr>
              <w:t>05</w:t>
            </w:r>
          </w:p>
        </w:tc>
        <w:tc>
          <w:tcPr>
            <w:tcW w:w="1801" w:type="dxa"/>
          </w:tcPr>
          <w:p w14:paraId="2DA09277"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4 m</w:t>
            </w:r>
            <w:r w:rsidRPr="00511996">
              <w:rPr>
                <w:sz w:val="26"/>
                <w:szCs w:val="26"/>
                <w:vertAlign w:val="superscript"/>
              </w:rPr>
              <w:t>2</w:t>
            </w:r>
          </w:p>
        </w:tc>
        <w:tc>
          <w:tcPr>
            <w:tcW w:w="1184" w:type="dxa"/>
          </w:tcPr>
          <w:p w14:paraId="041FB57A" w14:textId="77777777" w:rsidR="00265496" w:rsidRPr="00511996" w:rsidRDefault="00265496" w:rsidP="002D4DB3">
            <w:pPr>
              <w:pStyle w:val="TableParagraph"/>
              <w:rPr>
                <w:sz w:val="26"/>
                <w:szCs w:val="26"/>
              </w:rPr>
            </w:pPr>
          </w:p>
        </w:tc>
      </w:tr>
      <w:tr w:rsidR="00265496" w:rsidRPr="00511996" w14:paraId="414892A7" w14:textId="77777777" w:rsidTr="002D4DB3">
        <w:trPr>
          <w:trHeight w:val="392"/>
          <w:jc w:val="center"/>
        </w:trPr>
        <w:tc>
          <w:tcPr>
            <w:tcW w:w="905" w:type="dxa"/>
          </w:tcPr>
          <w:p w14:paraId="3F994B41" w14:textId="77777777" w:rsidR="00265496" w:rsidRPr="00511996" w:rsidRDefault="00265496" w:rsidP="002D4DB3">
            <w:pPr>
              <w:pStyle w:val="TableParagraph"/>
              <w:spacing w:before="30"/>
              <w:ind w:left="153" w:right="137"/>
              <w:jc w:val="center"/>
              <w:rPr>
                <w:sz w:val="26"/>
                <w:szCs w:val="26"/>
              </w:rPr>
            </w:pPr>
            <w:r w:rsidRPr="00511996">
              <w:rPr>
                <w:sz w:val="26"/>
                <w:szCs w:val="26"/>
              </w:rPr>
              <w:t>10</w:t>
            </w:r>
          </w:p>
        </w:tc>
        <w:tc>
          <w:tcPr>
            <w:tcW w:w="3253" w:type="dxa"/>
          </w:tcPr>
          <w:p w14:paraId="76E8DF37" w14:textId="77777777" w:rsidR="00265496" w:rsidRPr="00511996" w:rsidRDefault="00265496" w:rsidP="002D4DB3">
            <w:pPr>
              <w:pStyle w:val="TableParagraph"/>
              <w:spacing w:before="30"/>
              <w:ind w:left="107"/>
              <w:rPr>
                <w:sz w:val="26"/>
                <w:szCs w:val="26"/>
              </w:rPr>
            </w:pPr>
            <w:r w:rsidRPr="00511996">
              <w:rPr>
                <w:w w:val="105"/>
                <w:sz w:val="26"/>
                <w:szCs w:val="26"/>
              </w:rPr>
              <w:t>Nhà</w:t>
            </w:r>
            <w:r w:rsidRPr="00511996">
              <w:rPr>
                <w:spacing w:val="-14"/>
                <w:w w:val="105"/>
                <w:sz w:val="26"/>
                <w:szCs w:val="26"/>
              </w:rPr>
              <w:t xml:space="preserve"> </w:t>
            </w:r>
            <w:r w:rsidRPr="00511996">
              <w:rPr>
                <w:w w:val="105"/>
                <w:sz w:val="26"/>
                <w:szCs w:val="26"/>
              </w:rPr>
              <w:t>vệ</w:t>
            </w:r>
            <w:r w:rsidRPr="00511996">
              <w:rPr>
                <w:spacing w:val="56"/>
                <w:w w:val="105"/>
                <w:sz w:val="26"/>
                <w:szCs w:val="26"/>
              </w:rPr>
              <w:t xml:space="preserve"> </w:t>
            </w:r>
            <w:r w:rsidRPr="00511996">
              <w:rPr>
                <w:w w:val="105"/>
                <w:sz w:val="26"/>
                <w:szCs w:val="26"/>
              </w:rPr>
              <w:t>sinh</w:t>
            </w:r>
            <w:r w:rsidRPr="00511996">
              <w:rPr>
                <w:spacing w:val="-14"/>
                <w:w w:val="105"/>
                <w:sz w:val="26"/>
                <w:szCs w:val="26"/>
              </w:rPr>
              <w:t xml:space="preserve"> </w:t>
            </w:r>
            <w:r w:rsidRPr="00511996">
              <w:rPr>
                <w:w w:val="105"/>
                <w:sz w:val="26"/>
                <w:szCs w:val="26"/>
              </w:rPr>
              <w:t>học</w:t>
            </w:r>
            <w:r w:rsidRPr="00511996">
              <w:rPr>
                <w:spacing w:val="-14"/>
                <w:w w:val="105"/>
                <w:sz w:val="26"/>
                <w:szCs w:val="26"/>
              </w:rPr>
              <w:t xml:space="preserve"> </w:t>
            </w:r>
            <w:r w:rsidRPr="00511996">
              <w:rPr>
                <w:w w:val="105"/>
                <w:sz w:val="26"/>
                <w:szCs w:val="26"/>
              </w:rPr>
              <w:t>sinh</w:t>
            </w:r>
          </w:p>
        </w:tc>
        <w:tc>
          <w:tcPr>
            <w:tcW w:w="1638" w:type="dxa"/>
          </w:tcPr>
          <w:p w14:paraId="5EC842AE" w14:textId="77777777" w:rsidR="00265496" w:rsidRPr="00511996" w:rsidRDefault="00265496" w:rsidP="002D4DB3">
            <w:pPr>
              <w:pStyle w:val="TableParagraph"/>
              <w:spacing w:before="30"/>
              <w:ind w:left="169" w:right="153"/>
              <w:jc w:val="center"/>
              <w:rPr>
                <w:sz w:val="26"/>
                <w:szCs w:val="26"/>
              </w:rPr>
            </w:pPr>
            <w:r w:rsidRPr="00511996">
              <w:rPr>
                <w:sz w:val="26"/>
                <w:szCs w:val="26"/>
              </w:rPr>
              <w:t>Nhà</w:t>
            </w:r>
          </w:p>
        </w:tc>
        <w:tc>
          <w:tcPr>
            <w:tcW w:w="1441" w:type="dxa"/>
          </w:tcPr>
          <w:p w14:paraId="43B2F73C" w14:textId="77777777" w:rsidR="00265496" w:rsidRPr="00511996" w:rsidRDefault="00265496" w:rsidP="002D4DB3">
            <w:pPr>
              <w:pStyle w:val="TableParagraph"/>
              <w:spacing w:before="30"/>
              <w:ind w:left="15"/>
              <w:jc w:val="center"/>
              <w:rPr>
                <w:sz w:val="26"/>
                <w:szCs w:val="26"/>
              </w:rPr>
            </w:pPr>
            <w:r w:rsidRPr="00511996">
              <w:rPr>
                <w:sz w:val="26"/>
                <w:szCs w:val="26"/>
              </w:rPr>
              <w:t>10</w:t>
            </w:r>
          </w:p>
        </w:tc>
        <w:tc>
          <w:tcPr>
            <w:tcW w:w="1801" w:type="dxa"/>
          </w:tcPr>
          <w:p w14:paraId="43C39376"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 xml:space="preserve"> 4 m</w:t>
            </w:r>
            <w:r w:rsidRPr="00511996">
              <w:rPr>
                <w:sz w:val="26"/>
                <w:szCs w:val="26"/>
                <w:vertAlign w:val="superscript"/>
              </w:rPr>
              <w:t>2</w:t>
            </w:r>
            <w:r w:rsidRPr="00511996">
              <w:rPr>
                <w:sz w:val="26"/>
                <w:szCs w:val="26"/>
              </w:rPr>
              <w:t>/phòng</w:t>
            </w:r>
          </w:p>
        </w:tc>
        <w:tc>
          <w:tcPr>
            <w:tcW w:w="1184" w:type="dxa"/>
          </w:tcPr>
          <w:p w14:paraId="40FCE777" w14:textId="77777777" w:rsidR="00265496" w:rsidRPr="00511996" w:rsidRDefault="00265496" w:rsidP="002D4DB3">
            <w:pPr>
              <w:pStyle w:val="TableParagraph"/>
              <w:jc w:val="center"/>
              <w:rPr>
                <w:sz w:val="26"/>
                <w:szCs w:val="26"/>
              </w:rPr>
            </w:pPr>
            <w:r w:rsidRPr="00511996">
              <w:rPr>
                <w:sz w:val="26"/>
                <w:szCs w:val="26"/>
              </w:rPr>
              <w:t>Nam,</w:t>
            </w:r>
            <w:r w:rsidRPr="00511996">
              <w:rPr>
                <w:spacing w:val="-15"/>
                <w:sz w:val="26"/>
                <w:szCs w:val="26"/>
              </w:rPr>
              <w:t xml:space="preserve"> </w:t>
            </w:r>
            <w:r w:rsidRPr="00511996">
              <w:rPr>
                <w:sz w:val="26"/>
                <w:szCs w:val="26"/>
              </w:rPr>
              <w:t>nữ</w:t>
            </w:r>
            <w:r w:rsidRPr="00511996">
              <w:rPr>
                <w:spacing w:val="-62"/>
                <w:sz w:val="26"/>
                <w:szCs w:val="26"/>
              </w:rPr>
              <w:t xml:space="preserve"> </w:t>
            </w:r>
            <w:r w:rsidRPr="00511996">
              <w:rPr>
                <w:sz w:val="26"/>
                <w:szCs w:val="26"/>
              </w:rPr>
              <w:t>riêng</w:t>
            </w:r>
          </w:p>
        </w:tc>
      </w:tr>
      <w:tr w:rsidR="00265496" w:rsidRPr="00511996" w14:paraId="00607F80" w14:textId="77777777" w:rsidTr="002D4DB3">
        <w:trPr>
          <w:trHeight w:val="393"/>
          <w:jc w:val="center"/>
        </w:trPr>
        <w:tc>
          <w:tcPr>
            <w:tcW w:w="905" w:type="dxa"/>
          </w:tcPr>
          <w:p w14:paraId="182EE304" w14:textId="77777777" w:rsidR="00265496" w:rsidRPr="00511996" w:rsidRDefault="00265496" w:rsidP="002D4DB3">
            <w:pPr>
              <w:pStyle w:val="TableParagraph"/>
              <w:spacing w:before="30"/>
              <w:ind w:left="153" w:right="137"/>
              <w:jc w:val="center"/>
              <w:rPr>
                <w:sz w:val="26"/>
                <w:szCs w:val="26"/>
              </w:rPr>
            </w:pPr>
            <w:r w:rsidRPr="00511996">
              <w:rPr>
                <w:sz w:val="26"/>
                <w:szCs w:val="26"/>
              </w:rPr>
              <w:t>11</w:t>
            </w:r>
          </w:p>
        </w:tc>
        <w:tc>
          <w:tcPr>
            <w:tcW w:w="3253" w:type="dxa"/>
          </w:tcPr>
          <w:p w14:paraId="59C7DBD4" w14:textId="77777777" w:rsidR="00265496" w:rsidRPr="00511996" w:rsidRDefault="00265496" w:rsidP="002D4DB3">
            <w:pPr>
              <w:pStyle w:val="TableParagraph"/>
              <w:spacing w:before="30"/>
              <w:ind w:left="107"/>
              <w:rPr>
                <w:sz w:val="26"/>
                <w:szCs w:val="26"/>
              </w:rPr>
            </w:pPr>
            <w:r w:rsidRPr="00511996">
              <w:rPr>
                <w:sz w:val="26"/>
                <w:szCs w:val="26"/>
              </w:rPr>
              <w:t>Nhà</w:t>
            </w:r>
            <w:r w:rsidRPr="00511996">
              <w:rPr>
                <w:spacing w:val="-2"/>
                <w:sz w:val="26"/>
                <w:szCs w:val="26"/>
              </w:rPr>
              <w:t xml:space="preserve"> </w:t>
            </w:r>
            <w:r w:rsidRPr="00511996">
              <w:rPr>
                <w:sz w:val="26"/>
                <w:szCs w:val="26"/>
              </w:rPr>
              <w:t>xe</w:t>
            </w:r>
            <w:r w:rsidRPr="00511996">
              <w:rPr>
                <w:spacing w:val="-2"/>
                <w:sz w:val="26"/>
                <w:szCs w:val="26"/>
              </w:rPr>
              <w:t xml:space="preserve"> </w:t>
            </w:r>
            <w:r w:rsidRPr="00511996">
              <w:rPr>
                <w:sz w:val="26"/>
                <w:szCs w:val="26"/>
              </w:rPr>
              <w:t>CB,</w:t>
            </w:r>
            <w:r w:rsidRPr="00511996">
              <w:rPr>
                <w:spacing w:val="-2"/>
                <w:sz w:val="26"/>
                <w:szCs w:val="26"/>
              </w:rPr>
              <w:t xml:space="preserve"> </w:t>
            </w:r>
            <w:r w:rsidRPr="00511996">
              <w:rPr>
                <w:sz w:val="26"/>
                <w:szCs w:val="26"/>
              </w:rPr>
              <w:t>GV, NV</w:t>
            </w:r>
          </w:p>
        </w:tc>
        <w:tc>
          <w:tcPr>
            <w:tcW w:w="1638" w:type="dxa"/>
          </w:tcPr>
          <w:p w14:paraId="634949E0" w14:textId="77777777" w:rsidR="00265496" w:rsidRPr="00511996" w:rsidRDefault="00265496" w:rsidP="002D4DB3">
            <w:pPr>
              <w:pStyle w:val="TableParagraph"/>
              <w:spacing w:before="30"/>
              <w:ind w:left="169" w:right="153"/>
              <w:jc w:val="center"/>
              <w:rPr>
                <w:sz w:val="26"/>
                <w:szCs w:val="26"/>
              </w:rPr>
            </w:pPr>
            <w:r w:rsidRPr="00511996">
              <w:rPr>
                <w:sz w:val="26"/>
                <w:szCs w:val="26"/>
              </w:rPr>
              <w:t>Nhà</w:t>
            </w:r>
          </w:p>
        </w:tc>
        <w:tc>
          <w:tcPr>
            <w:tcW w:w="1441" w:type="dxa"/>
          </w:tcPr>
          <w:p w14:paraId="0DA40BDE" w14:textId="77777777" w:rsidR="00265496" w:rsidRPr="00511996" w:rsidRDefault="00265496" w:rsidP="002D4DB3">
            <w:pPr>
              <w:pStyle w:val="TableParagraph"/>
              <w:spacing w:before="30"/>
              <w:ind w:left="203" w:right="188"/>
              <w:jc w:val="center"/>
              <w:rPr>
                <w:sz w:val="26"/>
                <w:szCs w:val="26"/>
              </w:rPr>
            </w:pPr>
            <w:r w:rsidRPr="00511996">
              <w:rPr>
                <w:sz w:val="26"/>
                <w:szCs w:val="26"/>
              </w:rPr>
              <w:t>01</w:t>
            </w:r>
          </w:p>
        </w:tc>
        <w:tc>
          <w:tcPr>
            <w:tcW w:w="1801" w:type="dxa"/>
          </w:tcPr>
          <w:p w14:paraId="6967EFEE"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20 m</w:t>
            </w:r>
            <w:r w:rsidRPr="00511996">
              <w:rPr>
                <w:sz w:val="26"/>
                <w:szCs w:val="26"/>
                <w:vertAlign w:val="superscript"/>
              </w:rPr>
              <w:t>2</w:t>
            </w:r>
          </w:p>
        </w:tc>
        <w:tc>
          <w:tcPr>
            <w:tcW w:w="1184" w:type="dxa"/>
          </w:tcPr>
          <w:p w14:paraId="536C64B6" w14:textId="77777777" w:rsidR="00265496" w:rsidRPr="00511996" w:rsidRDefault="00265496" w:rsidP="002D4DB3">
            <w:pPr>
              <w:pStyle w:val="TableParagraph"/>
              <w:rPr>
                <w:sz w:val="26"/>
                <w:szCs w:val="26"/>
              </w:rPr>
            </w:pPr>
          </w:p>
        </w:tc>
      </w:tr>
      <w:tr w:rsidR="00265496" w:rsidRPr="00511996" w14:paraId="5FA906EB" w14:textId="77777777" w:rsidTr="002D4DB3">
        <w:trPr>
          <w:trHeight w:val="392"/>
          <w:jc w:val="center"/>
        </w:trPr>
        <w:tc>
          <w:tcPr>
            <w:tcW w:w="905" w:type="dxa"/>
          </w:tcPr>
          <w:p w14:paraId="1107FBC3" w14:textId="77777777" w:rsidR="00265496" w:rsidRPr="00511996" w:rsidRDefault="00265496" w:rsidP="002D4DB3">
            <w:pPr>
              <w:pStyle w:val="TableParagraph"/>
              <w:spacing w:before="30"/>
              <w:ind w:left="153" w:right="137"/>
              <w:jc w:val="center"/>
              <w:rPr>
                <w:sz w:val="26"/>
                <w:szCs w:val="26"/>
              </w:rPr>
            </w:pPr>
            <w:r w:rsidRPr="00511996">
              <w:rPr>
                <w:sz w:val="26"/>
                <w:szCs w:val="26"/>
              </w:rPr>
              <w:t>12</w:t>
            </w:r>
          </w:p>
        </w:tc>
        <w:tc>
          <w:tcPr>
            <w:tcW w:w="3253" w:type="dxa"/>
          </w:tcPr>
          <w:p w14:paraId="7A522C66" w14:textId="77777777" w:rsidR="00265496" w:rsidRPr="00511996" w:rsidRDefault="00265496" w:rsidP="002D4DB3">
            <w:pPr>
              <w:pStyle w:val="TableParagraph"/>
              <w:spacing w:before="30"/>
              <w:ind w:left="107"/>
              <w:rPr>
                <w:sz w:val="26"/>
                <w:szCs w:val="26"/>
              </w:rPr>
            </w:pPr>
            <w:r w:rsidRPr="00511996">
              <w:rPr>
                <w:sz w:val="26"/>
                <w:szCs w:val="26"/>
              </w:rPr>
              <w:t>Sân</w:t>
            </w:r>
            <w:r w:rsidRPr="00511996">
              <w:rPr>
                <w:spacing w:val="-3"/>
                <w:sz w:val="26"/>
                <w:szCs w:val="26"/>
              </w:rPr>
              <w:t xml:space="preserve"> </w:t>
            </w:r>
            <w:r w:rsidRPr="00511996">
              <w:rPr>
                <w:sz w:val="26"/>
                <w:szCs w:val="26"/>
              </w:rPr>
              <w:t>chơi</w:t>
            </w:r>
          </w:p>
        </w:tc>
        <w:tc>
          <w:tcPr>
            <w:tcW w:w="1638" w:type="dxa"/>
          </w:tcPr>
          <w:p w14:paraId="3D7E34FB" w14:textId="77777777" w:rsidR="00265496" w:rsidRPr="00511996" w:rsidRDefault="00265496" w:rsidP="002D4DB3">
            <w:pPr>
              <w:pStyle w:val="TableParagraph"/>
              <w:spacing w:before="30"/>
              <w:ind w:left="169" w:right="153"/>
              <w:jc w:val="center"/>
              <w:rPr>
                <w:sz w:val="26"/>
                <w:szCs w:val="26"/>
              </w:rPr>
            </w:pPr>
            <w:r w:rsidRPr="00511996">
              <w:rPr>
                <w:sz w:val="26"/>
                <w:szCs w:val="26"/>
              </w:rPr>
              <w:t>Sân</w:t>
            </w:r>
          </w:p>
        </w:tc>
        <w:tc>
          <w:tcPr>
            <w:tcW w:w="1441" w:type="dxa"/>
          </w:tcPr>
          <w:p w14:paraId="2DC34AD7" w14:textId="77777777" w:rsidR="00265496" w:rsidRPr="00511996" w:rsidRDefault="00265496" w:rsidP="002D4DB3">
            <w:pPr>
              <w:pStyle w:val="TableParagraph"/>
              <w:spacing w:before="30"/>
              <w:ind w:left="203" w:right="188"/>
              <w:jc w:val="center"/>
              <w:rPr>
                <w:sz w:val="26"/>
                <w:szCs w:val="26"/>
              </w:rPr>
            </w:pPr>
            <w:r w:rsidRPr="00511996">
              <w:rPr>
                <w:w w:val="99"/>
                <w:sz w:val="26"/>
                <w:szCs w:val="26"/>
              </w:rPr>
              <w:t>01</w:t>
            </w:r>
          </w:p>
        </w:tc>
        <w:tc>
          <w:tcPr>
            <w:tcW w:w="1801" w:type="dxa"/>
          </w:tcPr>
          <w:p w14:paraId="381AE2C9" w14:textId="77777777" w:rsidR="00265496" w:rsidRPr="00511996" w:rsidRDefault="00265496" w:rsidP="002D4DB3">
            <w:pPr>
              <w:pStyle w:val="TableParagraph"/>
              <w:spacing w:before="30"/>
              <w:ind w:left="106" w:right="94"/>
              <w:jc w:val="center"/>
              <w:rPr>
                <w:color w:val="FF0000"/>
                <w:sz w:val="26"/>
                <w:szCs w:val="26"/>
              </w:rPr>
            </w:pPr>
            <w:r w:rsidRPr="00511996">
              <w:rPr>
                <w:sz w:val="26"/>
                <w:szCs w:val="26"/>
              </w:rPr>
              <w:t>325 m</w:t>
            </w:r>
            <w:r w:rsidRPr="00511996">
              <w:rPr>
                <w:sz w:val="26"/>
                <w:szCs w:val="26"/>
                <w:vertAlign w:val="superscript"/>
              </w:rPr>
              <w:t>2</w:t>
            </w:r>
          </w:p>
        </w:tc>
        <w:tc>
          <w:tcPr>
            <w:tcW w:w="1184" w:type="dxa"/>
          </w:tcPr>
          <w:p w14:paraId="7A7B1A33" w14:textId="77777777" w:rsidR="00265496" w:rsidRPr="00511996" w:rsidRDefault="00265496" w:rsidP="002D4DB3">
            <w:pPr>
              <w:pStyle w:val="TableParagraph"/>
              <w:rPr>
                <w:sz w:val="26"/>
                <w:szCs w:val="26"/>
              </w:rPr>
            </w:pPr>
          </w:p>
        </w:tc>
      </w:tr>
    </w:tbl>
    <w:p w14:paraId="52DAE15D" w14:textId="673D736A" w:rsidR="001D7397" w:rsidRDefault="00265496" w:rsidP="00213C17">
      <w:pPr>
        <w:spacing w:before="120" w:after="120"/>
        <w:jc w:val="both"/>
        <w:rPr>
          <w:sz w:val="26"/>
          <w:szCs w:val="26"/>
        </w:rPr>
      </w:pPr>
      <w:r w:rsidRPr="00511996">
        <w:rPr>
          <w:sz w:val="26"/>
          <w:szCs w:val="26"/>
        </w:rPr>
        <w:t>Trường đầy đủ điều kiện thực hiện việc giảng dạy 2 buổi/ngày</w:t>
      </w:r>
    </w:p>
    <w:p w14:paraId="1BA1DE32" w14:textId="77777777" w:rsidR="00AD2549" w:rsidRDefault="00AD2549" w:rsidP="00AD2549">
      <w:pPr>
        <w:pStyle w:val="ListParagraph"/>
        <w:tabs>
          <w:tab w:val="left" w:pos="709"/>
        </w:tabs>
        <w:spacing w:line="312" w:lineRule="auto"/>
        <w:ind w:left="0"/>
        <w:jc w:val="both"/>
        <w:rPr>
          <w:b/>
          <w:color w:val="000000" w:themeColor="text1"/>
          <w:sz w:val="26"/>
          <w:szCs w:val="26"/>
          <w:lang w:val="pt-BR"/>
        </w:rPr>
      </w:pPr>
      <w:r>
        <w:rPr>
          <w:rFonts w:eastAsia="Times New Roman"/>
          <w:b/>
          <w:color w:val="000000" w:themeColor="text1"/>
          <w:sz w:val="26"/>
          <w:szCs w:val="26"/>
          <w:lang w:val="en-US"/>
        </w:rPr>
        <w:tab/>
      </w:r>
      <w:r w:rsidRPr="00AD2549">
        <w:rPr>
          <w:rFonts w:eastAsia="Times New Roman"/>
          <w:b/>
          <w:color w:val="000000" w:themeColor="text1"/>
          <w:sz w:val="26"/>
          <w:szCs w:val="26"/>
          <w:lang w:val="en-US"/>
        </w:rPr>
        <w:t xml:space="preserve">4. </w:t>
      </w:r>
      <w:r w:rsidR="00154ACB" w:rsidRPr="00AD2549">
        <w:rPr>
          <w:b/>
          <w:color w:val="000000" w:themeColor="text1"/>
          <w:sz w:val="26"/>
          <w:szCs w:val="26"/>
          <w:lang w:val="pt-BR"/>
        </w:rPr>
        <w:t>Thuận lợi, khó khăn của nhà trườ</w:t>
      </w:r>
      <w:r>
        <w:rPr>
          <w:b/>
          <w:color w:val="000000" w:themeColor="text1"/>
          <w:sz w:val="26"/>
          <w:szCs w:val="26"/>
          <w:lang w:val="pt-BR"/>
        </w:rPr>
        <w:t>ng</w:t>
      </w:r>
    </w:p>
    <w:p w14:paraId="00D34580" w14:textId="7F7BBDA2" w:rsidR="00154ACB" w:rsidRPr="00AD2549" w:rsidRDefault="00AD2549" w:rsidP="00AD2549">
      <w:pPr>
        <w:pStyle w:val="ListParagraph"/>
        <w:tabs>
          <w:tab w:val="left" w:pos="623"/>
          <w:tab w:val="left" w:pos="709"/>
        </w:tabs>
        <w:spacing w:before="120" w:after="120" w:line="240" w:lineRule="auto"/>
        <w:ind w:left="0"/>
        <w:contextualSpacing w:val="0"/>
        <w:jc w:val="both"/>
        <w:rPr>
          <w:b/>
          <w:color w:val="000000" w:themeColor="text1"/>
          <w:sz w:val="26"/>
          <w:szCs w:val="26"/>
          <w:lang w:val="pt-BR"/>
        </w:rPr>
      </w:pPr>
      <w:r>
        <w:rPr>
          <w:b/>
          <w:color w:val="000000" w:themeColor="text1"/>
          <w:sz w:val="26"/>
          <w:szCs w:val="26"/>
          <w:lang w:val="pt-BR"/>
        </w:rPr>
        <w:tab/>
      </w:r>
      <w:r>
        <w:rPr>
          <w:b/>
          <w:color w:val="000000" w:themeColor="text1"/>
          <w:sz w:val="26"/>
          <w:szCs w:val="26"/>
          <w:lang w:val="pt-BR"/>
        </w:rPr>
        <w:tab/>
        <w:t xml:space="preserve">1. </w:t>
      </w:r>
      <w:r w:rsidR="00154ACB" w:rsidRPr="00AD2549">
        <w:rPr>
          <w:color w:val="000000" w:themeColor="text1"/>
          <w:sz w:val="26"/>
          <w:szCs w:val="26"/>
          <w:lang w:val="pt-BR"/>
        </w:rPr>
        <w:t>Thuận lợi</w:t>
      </w:r>
    </w:p>
    <w:p w14:paraId="441DED6E" w14:textId="1EA9BA06" w:rsidR="00154ACB" w:rsidRDefault="00154ACB" w:rsidP="00AD2549">
      <w:pPr>
        <w:spacing w:before="120" w:after="120"/>
        <w:ind w:firstLine="720"/>
        <w:jc w:val="both"/>
        <w:rPr>
          <w:color w:val="000000" w:themeColor="text1"/>
          <w:sz w:val="26"/>
          <w:szCs w:val="26"/>
        </w:rPr>
      </w:pPr>
      <w:r w:rsidRPr="00AD2549">
        <w:rPr>
          <w:color w:val="000000" w:themeColor="text1"/>
          <w:sz w:val="26"/>
          <w:szCs w:val="26"/>
        </w:rPr>
        <w:t>Được sự quan</w:t>
      </w:r>
      <w:r w:rsidR="00AD2549">
        <w:rPr>
          <w:color w:val="000000" w:themeColor="text1"/>
          <w:sz w:val="26"/>
          <w:szCs w:val="26"/>
        </w:rPr>
        <w:t xml:space="preserve"> tâm của Ủy ban nhân dân Quận 3</w:t>
      </w:r>
      <w:r w:rsidRPr="00AD2549">
        <w:rPr>
          <w:color w:val="000000" w:themeColor="text1"/>
          <w:sz w:val="26"/>
          <w:szCs w:val="26"/>
        </w:rPr>
        <w:t xml:space="preserve">, chỉ đạo của Phòng </w:t>
      </w:r>
      <w:r w:rsidRPr="00AD2549">
        <w:rPr>
          <w:color w:val="000000" w:themeColor="text1"/>
          <w:sz w:val="26"/>
          <w:szCs w:val="26"/>
          <w:bdr w:val="none" w:sz="0" w:space="0" w:color="auto" w:frame="1"/>
          <w:shd w:val="clear" w:color="auto" w:fill="FFFFFF"/>
        </w:rPr>
        <w:t>Giáo dục và Đào tạo</w:t>
      </w:r>
      <w:r w:rsidR="00AD2549">
        <w:rPr>
          <w:color w:val="000000" w:themeColor="text1"/>
          <w:sz w:val="26"/>
          <w:szCs w:val="26"/>
        </w:rPr>
        <w:t xml:space="preserve"> Quận 3</w:t>
      </w:r>
      <w:r w:rsidRPr="00AD2549">
        <w:rPr>
          <w:color w:val="000000" w:themeColor="text1"/>
          <w:sz w:val="26"/>
          <w:szCs w:val="26"/>
        </w:rPr>
        <w:t xml:space="preserve"> cùng với sự phối hợp của các ban ngành đoàn thể địa phương; Ban đại diện cha mẹ học sinh của nhà trường trong công tác giáo dục của nhà trường.</w:t>
      </w:r>
    </w:p>
    <w:p w14:paraId="1B005166" w14:textId="21617902" w:rsidR="00AD2549" w:rsidRPr="00AD2549" w:rsidRDefault="00AD2549" w:rsidP="00AD2549">
      <w:pPr>
        <w:spacing w:before="120" w:after="120"/>
        <w:ind w:firstLine="720"/>
        <w:jc w:val="both"/>
        <w:rPr>
          <w:color w:val="000000" w:themeColor="text1"/>
          <w:sz w:val="26"/>
          <w:szCs w:val="26"/>
        </w:rPr>
      </w:pPr>
      <w:r w:rsidRPr="002C33BB">
        <w:rPr>
          <w:color w:val="000000"/>
          <w:sz w:val="26"/>
          <w:szCs w:val="26"/>
          <w:lang w:val="vi-VN"/>
        </w:rPr>
        <w:t xml:space="preserve">Trường </w:t>
      </w:r>
      <w:r>
        <w:rPr>
          <w:color w:val="000000"/>
          <w:sz w:val="26"/>
          <w:szCs w:val="26"/>
        </w:rPr>
        <w:t>có</w:t>
      </w:r>
      <w:r w:rsidRPr="002C33BB">
        <w:rPr>
          <w:color w:val="000000"/>
          <w:sz w:val="26"/>
          <w:szCs w:val="26"/>
          <w:lang w:val="vi-VN"/>
        </w:rPr>
        <w:t xml:space="preserve"> cơ sở vật chất khang t</w:t>
      </w:r>
      <w:r>
        <w:rPr>
          <w:color w:val="000000"/>
          <w:sz w:val="26"/>
          <w:szCs w:val="26"/>
          <w:lang w:val="vi-VN"/>
        </w:rPr>
        <w:t>rang, hiện đại</w:t>
      </w:r>
      <w:r>
        <w:rPr>
          <w:color w:val="000000"/>
          <w:sz w:val="26"/>
          <w:szCs w:val="26"/>
        </w:rPr>
        <w:t xml:space="preserve"> </w:t>
      </w:r>
      <w:r w:rsidRPr="002C33BB">
        <w:rPr>
          <w:color w:val="000000"/>
          <w:sz w:val="26"/>
          <w:szCs w:val="26"/>
          <w:lang w:val="vi-VN"/>
        </w:rPr>
        <w:t xml:space="preserve">đáp ứng </w:t>
      </w:r>
      <w:r w:rsidR="004231E9">
        <w:rPr>
          <w:color w:val="000000"/>
          <w:sz w:val="26"/>
          <w:szCs w:val="26"/>
        </w:rPr>
        <w:t xml:space="preserve">cơ bản </w:t>
      </w:r>
      <w:r w:rsidRPr="002C33BB">
        <w:rPr>
          <w:color w:val="000000"/>
          <w:sz w:val="26"/>
          <w:szCs w:val="26"/>
          <w:lang w:val="vi-VN"/>
        </w:rPr>
        <w:t>vi</w:t>
      </w:r>
      <w:r w:rsidR="004231E9">
        <w:rPr>
          <w:color w:val="000000"/>
          <w:sz w:val="26"/>
          <w:szCs w:val="26"/>
          <w:lang w:val="vi-VN"/>
        </w:rPr>
        <w:t>ệc dạy học, sinh hoạt</w:t>
      </w:r>
      <w:r w:rsidR="004231E9">
        <w:rPr>
          <w:color w:val="000000"/>
          <w:sz w:val="26"/>
          <w:szCs w:val="26"/>
        </w:rPr>
        <w:t xml:space="preserve"> </w:t>
      </w:r>
      <w:r w:rsidR="004231E9">
        <w:rPr>
          <w:color w:val="000000"/>
          <w:sz w:val="26"/>
          <w:szCs w:val="26"/>
          <w:lang w:val="vi-VN"/>
        </w:rPr>
        <w:t>của học sinh</w:t>
      </w:r>
      <w:r w:rsidR="004231E9">
        <w:rPr>
          <w:color w:val="000000"/>
          <w:sz w:val="26"/>
          <w:szCs w:val="26"/>
        </w:rPr>
        <w:t>.</w:t>
      </w:r>
    </w:p>
    <w:p w14:paraId="0175CF3C" w14:textId="77777777" w:rsidR="00AD2549" w:rsidRDefault="00154ACB" w:rsidP="00AD2549">
      <w:pPr>
        <w:spacing w:before="120" w:after="120"/>
        <w:ind w:firstLine="720"/>
        <w:jc w:val="both"/>
        <w:rPr>
          <w:color w:val="000000" w:themeColor="text1"/>
          <w:sz w:val="26"/>
          <w:szCs w:val="26"/>
          <w:lang w:eastAsia="vi-VN"/>
        </w:rPr>
      </w:pPr>
      <w:r w:rsidRPr="00AD2549">
        <w:rPr>
          <w:color w:val="000000" w:themeColor="text1"/>
          <w:sz w:val="26"/>
          <w:szCs w:val="26"/>
          <w:lang w:val="vi-VN" w:eastAsia="vi-VN"/>
        </w:rPr>
        <w:t xml:space="preserve">Đội ngũ cán bộ quản lí và </w:t>
      </w:r>
      <w:r w:rsidRPr="00AD2549">
        <w:rPr>
          <w:color w:val="000000" w:themeColor="text1"/>
          <w:sz w:val="26"/>
          <w:szCs w:val="26"/>
          <w:lang w:eastAsia="vi-VN"/>
        </w:rPr>
        <w:t xml:space="preserve">đa số </w:t>
      </w:r>
      <w:r w:rsidRPr="00AD2549">
        <w:rPr>
          <w:color w:val="000000" w:themeColor="text1"/>
          <w:sz w:val="26"/>
          <w:szCs w:val="26"/>
          <w:lang w:val="vi-VN" w:eastAsia="vi-VN"/>
        </w:rPr>
        <w:t>giáo viên có trình độ đạt chuẩn, năng động, sáng tạo, có ý thức kỉ luật trong việc xây dựng môi trường học thân thiện</w:t>
      </w:r>
      <w:r w:rsidRPr="00AD2549">
        <w:rPr>
          <w:color w:val="000000" w:themeColor="text1"/>
          <w:sz w:val="26"/>
          <w:szCs w:val="26"/>
          <w:lang w:eastAsia="vi-VN"/>
        </w:rPr>
        <w:t xml:space="preserve"> và chất lượng thật. </w:t>
      </w:r>
      <w:r w:rsidRPr="00AD2549">
        <w:rPr>
          <w:color w:val="000000" w:themeColor="text1"/>
          <w:sz w:val="26"/>
          <w:szCs w:val="26"/>
          <w:lang w:val="vi-VN" w:eastAsia="vi-VN"/>
        </w:rPr>
        <w:t xml:space="preserve">Giáo viên chủ động, sáng tạo trong giảng dạy và các hoạt động của nhà trường. </w:t>
      </w:r>
      <w:r w:rsidRPr="00AD2549">
        <w:rPr>
          <w:color w:val="000000" w:themeColor="text1"/>
          <w:sz w:val="26"/>
          <w:szCs w:val="26"/>
          <w:lang w:eastAsia="vi-VN"/>
        </w:rPr>
        <w:t>G</w:t>
      </w:r>
      <w:r w:rsidRPr="00AD2549">
        <w:rPr>
          <w:color w:val="000000" w:themeColor="text1"/>
          <w:sz w:val="26"/>
          <w:szCs w:val="26"/>
          <w:lang w:val="vi-VN" w:eastAsia="vi-VN"/>
        </w:rPr>
        <w:t xml:space="preserve">iáo viên </w:t>
      </w:r>
      <w:r w:rsidRPr="00AD2549">
        <w:rPr>
          <w:color w:val="000000" w:themeColor="text1"/>
          <w:sz w:val="26"/>
          <w:szCs w:val="26"/>
          <w:lang w:eastAsia="vi-VN"/>
        </w:rPr>
        <w:t>trẻ hóa, biết sử</w:t>
      </w:r>
      <w:r w:rsidRPr="00AD2549">
        <w:rPr>
          <w:color w:val="000000" w:themeColor="text1"/>
          <w:sz w:val="26"/>
          <w:szCs w:val="26"/>
          <w:lang w:val="vi-VN" w:eastAsia="vi-VN"/>
        </w:rPr>
        <w:t xml:space="preserve"> dụng công nghệ, các phương tiện dạy học hiện đại khi soạn giảng và lên lớp.</w:t>
      </w:r>
    </w:p>
    <w:p w14:paraId="37E654B8" w14:textId="3C4BCF30" w:rsidR="00154ACB" w:rsidRPr="00AD2549" w:rsidRDefault="00AD2549" w:rsidP="00AD2549">
      <w:pPr>
        <w:spacing w:before="120" w:after="120"/>
        <w:ind w:firstLine="720"/>
        <w:jc w:val="both"/>
        <w:rPr>
          <w:color w:val="000000" w:themeColor="text1"/>
          <w:sz w:val="26"/>
          <w:szCs w:val="26"/>
          <w:lang w:eastAsia="vi-VN"/>
        </w:rPr>
      </w:pPr>
      <w:r>
        <w:rPr>
          <w:color w:val="000000" w:themeColor="text1"/>
          <w:sz w:val="26"/>
          <w:szCs w:val="26"/>
          <w:lang w:eastAsia="vi-VN"/>
        </w:rPr>
        <w:t xml:space="preserve">2. </w:t>
      </w:r>
      <w:r w:rsidR="00154ACB" w:rsidRPr="00AD2549">
        <w:rPr>
          <w:color w:val="000000" w:themeColor="text1"/>
          <w:sz w:val="26"/>
          <w:szCs w:val="26"/>
          <w:lang w:val="pt-BR"/>
        </w:rPr>
        <w:t>Khó khăn</w:t>
      </w:r>
    </w:p>
    <w:p w14:paraId="13614AC5" w14:textId="6213BC8F" w:rsidR="00154ACB" w:rsidRPr="00AD2549" w:rsidRDefault="00154ACB" w:rsidP="00AD2549">
      <w:pPr>
        <w:pStyle w:val="ListParagraph"/>
        <w:spacing w:before="120" w:after="120" w:line="240" w:lineRule="auto"/>
        <w:ind w:left="0" w:firstLine="720"/>
        <w:contextualSpacing w:val="0"/>
        <w:jc w:val="both"/>
        <w:rPr>
          <w:color w:val="000000" w:themeColor="text1"/>
          <w:sz w:val="26"/>
          <w:szCs w:val="26"/>
          <w:lang w:val="pt-BR"/>
        </w:rPr>
      </w:pPr>
      <w:r w:rsidRPr="00AD2549">
        <w:rPr>
          <w:color w:val="000000" w:themeColor="text1"/>
          <w:sz w:val="26"/>
          <w:szCs w:val="26"/>
          <w:lang w:val="pt-BR"/>
        </w:rPr>
        <w:t xml:space="preserve">Một số giáo viên lớn tuổi </w:t>
      </w:r>
      <w:r w:rsidR="005523B6">
        <w:rPr>
          <w:color w:val="000000" w:themeColor="text1"/>
          <w:sz w:val="26"/>
          <w:szCs w:val="26"/>
          <w:lang w:val="pt-BR"/>
        </w:rPr>
        <w:t xml:space="preserve">còn hạn chế trong việc </w:t>
      </w:r>
      <w:r w:rsidR="005075AB">
        <w:rPr>
          <w:color w:val="000000" w:themeColor="text1"/>
          <w:sz w:val="26"/>
          <w:szCs w:val="26"/>
          <w:lang w:val="pt-BR"/>
        </w:rPr>
        <w:t xml:space="preserve">học tập nâng cao và đáp ứng bằng cấp theo quy  định. </w:t>
      </w:r>
    </w:p>
    <w:p w14:paraId="56F0C49B" w14:textId="65B9CC6E" w:rsidR="004231E9" w:rsidRPr="004231E9" w:rsidRDefault="004231E9" w:rsidP="004231E9">
      <w:pPr>
        <w:tabs>
          <w:tab w:val="left" w:pos="709"/>
          <w:tab w:val="left" w:pos="993"/>
        </w:tabs>
        <w:jc w:val="both"/>
        <w:rPr>
          <w:color w:val="000000"/>
          <w:sz w:val="26"/>
          <w:szCs w:val="26"/>
          <w:lang w:val="vi-VN"/>
        </w:rPr>
      </w:pPr>
      <w:r>
        <w:rPr>
          <w:color w:val="000000"/>
          <w:sz w:val="26"/>
          <w:szCs w:val="26"/>
          <w:lang w:val="vi-VN"/>
        </w:rPr>
        <w:lastRenderedPageBreak/>
        <w:tab/>
      </w:r>
      <w:r w:rsidRPr="002C33BB">
        <w:rPr>
          <w:color w:val="000000"/>
          <w:sz w:val="26"/>
          <w:szCs w:val="26"/>
          <w:lang w:val="vi-VN"/>
        </w:rPr>
        <w:t xml:space="preserve">Trường hiện chưa có giáo viên biên chế chính thức dạy </w:t>
      </w:r>
      <w:r>
        <w:rPr>
          <w:color w:val="000000"/>
          <w:sz w:val="26"/>
          <w:szCs w:val="26"/>
          <w:lang w:val="vi-VN"/>
        </w:rPr>
        <w:t>môn</w:t>
      </w:r>
      <w:r w:rsidRPr="002C33BB">
        <w:rPr>
          <w:color w:val="000000"/>
          <w:sz w:val="26"/>
          <w:szCs w:val="26"/>
          <w:lang w:val="vi-VN"/>
        </w:rPr>
        <w:t xml:space="preserve"> Tin học và còn thiếu giáo viên môn tiếng Anh.</w:t>
      </w:r>
      <w:r>
        <w:rPr>
          <w:color w:val="000000"/>
          <w:sz w:val="26"/>
          <w:szCs w:val="26"/>
          <w:lang w:val="vi-VN"/>
        </w:rPr>
        <w:t xml:space="preserve"> </w:t>
      </w:r>
      <w:r>
        <w:rPr>
          <w:color w:val="000000" w:themeColor="text1"/>
          <w:sz w:val="26"/>
          <w:szCs w:val="26"/>
          <w:lang w:val="pt-BR"/>
        </w:rPr>
        <w:t>Việc đề xuất mua sắm tập trung lâu</w:t>
      </w:r>
      <w:r>
        <w:rPr>
          <w:color w:val="000000" w:themeColor="text1"/>
          <w:sz w:val="26"/>
          <w:szCs w:val="26"/>
        </w:rPr>
        <w:t xml:space="preserve">, </w:t>
      </w:r>
      <w:r>
        <w:rPr>
          <w:color w:val="000000" w:themeColor="text1"/>
          <w:sz w:val="26"/>
          <w:szCs w:val="26"/>
          <w:lang w:val="pt-BR"/>
        </w:rPr>
        <w:t>ảnh hưởng đến trang bị phòng máy tính cho học sinh</w:t>
      </w:r>
      <w:r w:rsidRPr="004F743C">
        <w:rPr>
          <w:color w:val="000000" w:themeColor="text1"/>
          <w:sz w:val="26"/>
          <w:szCs w:val="26"/>
          <w:lang w:val="pt-BR"/>
        </w:rPr>
        <w:t>.</w:t>
      </w:r>
    </w:p>
    <w:p w14:paraId="6F5F4E02" w14:textId="7EE47A7E" w:rsidR="004231E9" w:rsidRPr="004231E9" w:rsidRDefault="00F22E6C" w:rsidP="004231E9">
      <w:pPr>
        <w:spacing w:before="120" w:after="120"/>
        <w:ind w:firstLine="720"/>
        <w:jc w:val="both"/>
        <w:rPr>
          <w:color w:val="000000" w:themeColor="text1"/>
          <w:sz w:val="26"/>
          <w:szCs w:val="26"/>
          <w:shd w:val="clear" w:color="auto" w:fill="FFFFFF"/>
        </w:rPr>
      </w:pPr>
      <w:r>
        <w:rPr>
          <w:color w:val="000000"/>
          <w:sz w:val="26"/>
          <w:szCs w:val="26"/>
        </w:rPr>
        <w:t>Đ</w:t>
      </w:r>
      <w:r w:rsidR="004231E9" w:rsidRPr="002C33BB">
        <w:rPr>
          <w:color w:val="000000"/>
          <w:sz w:val="26"/>
          <w:szCs w:val="26"/>
          <w:lang w:val="vi-VN"/>
        </w:rPr>
        <w:t xml:space="preserve">ịa bàn dân cư </w:t>
      </w:r>
      <w:r>
        <w:rPr>
          <w:color w:val="000000"/>
          <w:sz w:val="26"/>
          <w:szCs w:val="26"/>
        </w:rPr>
        <w:t>Phường 3 đã có nhiều thay đổi về kinh tế, cuộc sống của người dân có những chuyển biến rõ rết, tuy nhiên vẫn còn những hộ</w:t>
      </w:r>
      <w:r w:rsidR="004231E9" w:rsidRPr="002C33BB">
        <w:rPr>
          <w:color w:val="000000"/>
          <w:sz w:val="26"/>
          <w:szCs w:val="26"/>
          <w:lang w:val="vi-VN"/>
        </w:rPr>
        <w:t xml:space="preserve"> gia đình lao động nghèo, khó khăn về kinh tế nên việc thực hiện chủ trương xã hội hóa giáo dục, đổi mới toàn diện nhà trường theo hướng hiện đại,… cũng còn nhiều hạn chế. Một số cha mẹ học sinh </w:t>
      </w:r>
      <w:r w:rsidR="00C00E9F">
        <w:rPr>
          <w:color w:val="000000"/>
          <w:sz w:val="26"/>
          <w:szCs w:val="26"/>
        </w:rPr>
        <w:t>chỉ</w:t>
      </w:r>
      <w:r>
        <w:rPr>
          <w:color w:val="000000"/>
          <w:sz w:val="26"/>
          <w:szCs w:val="26"/>
        </w:rPr>
        <w:t xml:space="preserve"> tập trung</w:t>
      </w:r>
      <w:r w:rsidR="00C00E9F">
        <w:rPr>
          <w:color w:val="000000"/>
          <w:sz w:val="26"/>
          <w:szCs w:val="26"/>
        </w:rPr>
        <w:t xml:space="preserve"> công việc làm </w:t>
      </w:r>
      <w:r w:rsidR="004231E9" w:rsidRPr="002C33BB">
        <w:rPr>
          <w:color w:val="000000"/>
          <w:sz w:val="26"/>
          <w:szCs w:val="26"/>
          <w:lang w:val="vi-VN"/>
        </w:rPr>
        <w:t xml:space="preserve">chưa dành thời gian quan tâm đến việc học của con em và thiếu sự phối hợp với </w:t>
      </w:r>
      <w:r w:rsidR="004231E9">
        <w:rPr>
          <w:color w:val="000000"/>
          <w:sz w:val="26"/>
          <w:szCs w:val="26"/>
        </w:rPr>
        <w:t>giáo viên chủ nhiệm</w:t>
      </w:r>
      <w:r w:rsidR="004231E9" w:rsidRPr="002C33BB">
        <w:rPr>
          <w:color w:val="000000"/>
          <w:sz w:val="26"/>
          <w:szCs w:val="26"/>
          <w:lang w:val="vi-VN"/>
        </w:rPr>
        <w:t>.</w:t>
      </w:r>
    </w:p>
    <w:p w14:paraId="2D7C9A3A" w14:textId="77777777" w:rsidR="00143AFC" w:rsidRDefault="00BF2113" w:rsidP="00BF2113">
      <w:pPr>
        <w:spacing w:before="120" w:after="120"/>
        <w:ind w:right="4" w:firstLine="709"/>
        <w:jc w:val="both"/>
        <w:rPr>
          <w:b/>
          <w:bCs/>
          <w:color w:val="000000" w:themeColor="text1"/>
          <w:sz w:val="26"/>
          <w:szCs w:val="26"/>
          <w:lang w:val="pt-BR"/>
        </w:rPr>
      </w:pPr>
      <w:r w:rsidRPr="00511996">
        <w:rPr>
          <w:b/>
          <w:bCs/>
          <w:color w:val="000000" w:themeColor="text1"/>
          <w:sz w:val="26"/>
          <w:szCs w:val="26"/>
          <w:lang w:val="pt-BR"/>
        </w:rPr>
        <w:t>III. </w:t>
      </w:r>
      <w:r w:rsidR="00143AFC">
        <w:rPr>
          <w:b/>
          <w:bCs/>
          <w:color w:val="000000" w:themeColor="text1"/>
          <w:sz w:val="26"/>
          <w:szCs w:val="26"/>
          <w:lang w:val="pt-BR"/>
        </w:rPr>
        <w:t>MỤC TIÊU GIÁO DỤC NĂM HỌC 2023-2024</w:t>
      </w:r>
    </w:p>
    <w:p w14:paraId="76B2C49E" w14:textId="77777777" w:rsidR="00C90C19" w:rsidRPr="00C90C19" w:rsidRDefault="00C445EA" w:rsidP="00C90C19">
      <w:pPr>
        <w:pStyle w:val="ListParagraph"/>
        <w:numPr>
          <w:ilvl w:val="0"/>
          <w:numId w:val="31"/>
        </w:numPr>
        <w:spacing w:before="120" w:after="120"/>
        <w:ind w:right="4"/>
        <w:jc w:val="both"/>
        <w:rPr>
          <w:b/>
          <w:bCs/>
          <w:sz w:val="26"/>
          <w:szCs w:val="26"/>
        </w:rPr>
      </w:pPr>
      <w:r w:rsidRPr="00C90C19">
        <w:rPr>
          <w:b/>
          <w:bCs/>
          <w:sz w:val="26"/>
          <w:szCs w:val="26"/>
        </w:rPr>
        <w:t>Mục tiêu chung</w:t>
      </w:r>
    </w:p>
    <w:p w14:paraId="1F741CE0" w14:textId="05D52CDD" w:rsidR="00C90C19" w:rsidRPr="00C90C19" w:rsidRDefault="00C90C19" w:rsidP="00C90C19">
      <w:pPr>
        <w:spacing w:before="120" w:after="120"/>
        <w:ind w:right="4" w:firstLine="709"/>
        <w:jc w:val="both"/>
        <w:rPr>
          <w:color w:val="000000"/>
          <w:sz w:val="26"/>
          <w:szCs w:val="26"/>
          <w:lang w:val="vi-VN"/>
        </w:rPr>
      </w:pPr>
      <w:r w:rsidRPr="00C90C19">
        <w:rPr>
          <w:color w:val="000000"/>
          <w:sz w:val="26"/>
          <w:szCs w:val="26"/>
          <w:lang w:val="vi-VN"/>
        </w:rPr>
        <w:t xml:space="preserve">1.1. Tổ chức triển khai nhiệm vụ năm học 2023 - 2024 </w:t>
      </w:r>
      <w:r w:rsidR="00E36BFD">
        <w:rPr>
          <w:color w:val="000000"/>
          <w:sz w:val="26"/>
          <w:szCs w:val="26"/>
        </w:rPr>
        <w:t xml:space="preserve">với chủ đề năm học của Thành phố: “Đoàn kết, kỷ cương, đổi mới, sáng tạo, hoàn thành tốt các nhiệm vụ và mục tiêu đổi mới, nâng cao chất lượng giáo dục và đào tạo”; Thực hiện chủ đề của Quận 3: “Xây dựng đất học Quận 3 hạnh phúc, sáng tạo, lấy trẻ làm trung tâm”. </w:t>
      </w:r>
    </w:p>
    <w:p w14:paraId="217AA6E0" w14:textId="5BCF62EA" w:rsidR="00C90C19" w:rsidRPr="00E36BFD" w:rsidRDefault="00C90C19" w:rsidP="00E36BFD">
      <w:pPr>
        <w:spacing w:before="120" w:after="120"/>
        <w:ind w:right="4" w:firstLine="709"/>
        <w:jc w:val="both"/>
        <w:rPr>
          <w:color w:val="000000"/>
          <w:sz w:val="26"/>
          <w:szCs w:val="26"/>
          <w:lang w:val="vi-VN"/>
        </w:rPr>
      </w:pPr>
      <w:r w:rsidRPr="00C90C19">
        <w:rPr>
          <w:color w:val="000000"/>
          <w:sz w:val="26"/>
          <w:szCs w:val="26"/>
          <w:lang w:val="vi-VN"/>
        </w:rPr>
        <w:t xml:space="preserve">1.2. </w:t>
      </w:r>
      <w:r w:rsidR="00E36BFD">
        <w:rPr>
          <w:color w:val="000000"/>
          <w:sz w:val="26"/>
          <w:szCs w:val="26"/>
        </w:rPr>
        <w:t>B</w:t>
      </w:r>
      <w:r w:rsidR="00E36BFD" w:rsidRPr="00C90C19">
        <w:rPr>
          <w:color w:val="000000"/>
          <w:sz w:val="26"/>
          <w:szCs w:val="26"/>
          <w:lang w:val="vi-VN"/>
        </w:rPr>
        <w:t>ảo đảm an toàn trường học; tổ chức thực hiện kế hoạch năm học theo quy định và phù hợp với thực tiễn tại địa phương.</w:t>
      </w:r>
      <w:r w:rsidR="00E36BFD">
        <w:rPr>
          <w:color w:val="000000"/>
          <w:sz w:val="26"/>
          <w:szCs w:val="26"/>
        </w:rPr>
        <w:t xml:space="preserve"> </w:t>
      </w:r>
      <w:r w:rsidRPr="00C90C19">
        <w:rPr>
          <w:color w:val="000000"/>
          <w:sz w:val="26"/>
          <w:szCs w:val="26"/>
          <w:lang w:val="vi-VN"/>
        </w:rPr>
        <w:t>Thực hiện hiệu quả Chương trình giáo dục phổ thông 2018 đối với lớp 1, lớp 2, lớp 3, lớp 4 và Chương trình giáo dục phổ thông 2006 đối với lớp 5.</w:t>
      </w:r>
      <w:r w:rsidR="00E36BFD">
        <w:rPr>
          <w:color w:val="000000"/>
          <w:sz w:val="26"/>
          <w:szCs w:val="26"/>
        </w:rPr>
        <w:t xml:space="preserve"> </w:t>
      </w:r>
    </w:p>
    <w:p w14:paraId="2517C33E" w14:textId="77777777" w:rsidR="00C90C19" w:rsidRPr="00231C3F" w:rsidRDefault="00C90C19" w:rsidP="00C90C19">
      <w:pPr>
        <w:spacing w:before="120" w:after="120"/>
        <w:ind w:right="4" w:firstLine="709"/>
        <w:jc w:val="both"/>
        <w:rPr>
          <w:color w:val="000000"/>
          <w:sz w:val="26"/>
          <w:szCs w:val="26"/>
          <w:lang w:val="vi-VN"/>
        </w:rPr>
      </w:pPr>
      <w:r w:rsidRPr="00231C3F">
        <w:rPr>
          <w:color w:val="000000"/>
          <w:sz w:val="26"/>
          <w:szCs w:val="26"/>
          <w:lang w:val="vi-VN"/>
        </w:rPr>
        <w:t>1.3. Tiếp tục nâng cao chất lượng đội ngũ giáo viên; thực hiện xây dựng kế hoạch tham mưu tuyển dụng, đào tạo, bồi dưỡng để có đủ giáo viên, bảo đảm chất lượng dạy học các môn học, hoạt động giáo dục theo chương trình giáo dục phổ thông 2018.</w:t>
      </w:r>
    </w:p>
    <w:p w14:paraId="46D0FBE9" w14:textId="77777777" w:rsidR="00C90C19" w:rsidRPr="00231C3F" w:rsidRDefault="00C90C19" w:rsidP="00C90C19">
      <w:pPr>
        <w:spacing w:before="120" w:after="120"/>
        <w:ind w:right="4" w:firstLine="709"/>
        <w:jc w:val="both"/>
        <w:rPr>
          <w:color w:val="000000"/>
          <w:sz w:val="26"/>
          <w:szCs w:val="26"/>
          <w:lang w:val="vi-VN"/>
        </w:rPr>
      </w:pPr>
      <w:r w:rsidRPr="00231C3F">
        <w:rPr>
          <w:color w:val="000000"/>
          <w:sz w:val="26"/>
          <w:szCs w:val="26"/>
          <w:lang w:val="vi-VN"/>
        </w:rPr>
        <w:t>1.4. Chú trọng thực hiện cơ sở vật chất, thiết bị dạy học; duy trì, nâng cao chất lượng phổ cập giáo dục giáo dục.</w:t>
      </w:r>
    </w:p>
    <w:p w14:paraId="685FBF80" w14:textId="77777777" w:rsidR="00C90C19" w:rsidRPr="00231C3F" w:rsidRDefault="00C90C19" w:rsidP="00C90C19">
      <w:pPr>
        <w:spacing w:before="120" w:after="120"/>
        <w:ind w:right="4" w:firstLine="709"/>
        <w:jc w:val="both"/>
        <w:rPr>
          <w:color w:val="000000"/>
          <w:sz w:val="26"/>
          <w:szCs w:val="26"/>
          <w:lang w:val="vi-VN"/>
        </w:rPr>
      </w:pPr>
      <w:r w:rsidRPr="00231C3F">
        <w:rPr>
          <w:color w:val="000000"/>
          <w:sz w:val="26"/>
          <w:szCs w:val="26"/>
          <w:lang w:val="vi-VN"/>
        </w:rPr>
        <w:t>1.5. Chú trọng đổi mới công tác quản lí, quản trị trường học; khai thác, sử dụng sách giáo khoa, các nguồn học liệu, thiết bị dạy học hiệu quả, phù hợp thực tiễn; vận dụng linh hoạt các phương pháp, hình thức tổ chức dạy học nhằm phát triển phẩm chất, năng lực học sinh.</w:t>
      </w:r>
    </w:p>
    <w:p w14:paraId="05004E73" w14:textId="77777777" w:rsidR="00C90C19" w:rsidRPr="00231C3F" w:rsidRDefault="00C90C19" w:rsidP="00C90C19">
      <w:pPr>
        <w:spacing w:before="120" w:after="120"/>
        <w:ind w:right="4" w:firstLine="709"/>
        <w:jc w:val="both"/>
        <w:rPr>
          <w:color w:val="000000"/>
          <w:sz w:val="26"/>
          <w:szCs w:val="26"/>
          <w:lang w:val="vi-VN"/>
        </w:rPr>
      </w:pPr>
      <w:r w:rsidRPr="00231C3F">
        <w:rPr>
          <w:color w:val="000000"/>
          <w:sz w:val="26"/>
          <w:szCs w:val="26"/>
          <w:lang w:val="vi-VN"/>
        </w:rPr>
        <w:t>1.6. Đẩy mạnh chuyển đổi số, thực hiện Đề án“Tăng cường ứng dụng công nghệ thông tin và chuyển đổi số trong giáo dục và đào tạo giai đoạn 2022 - 2025, định hướng đến năm 2030”,  đẩy mạnh cải cách hành chính và ứng dụng công nghệ thông tin trong nhà trường; tăng cường các điều kiện đảm bảo và kĩ năng ứng dụng công nghệ thông tin trong dạy và học trực tuyến, kiểm tra, đánh giá....</w:t>
      </w:r>
    </w:p>
    <w:p w14:paraId="6283EE40" w14:textId="77777777" w:rsidR="00C90C19" w:rsidRPr="00231C3F" w:rsidRDefault="00C90C19" w:rsidP="00C90C19">
      <w:pPr>
        <w:spacing w:before="120" w:after="120"/>
        <w:ind w:right="4" w:firstLine="709"/>
        <w:jc w:val="both"/>
        <w:rPr>
          <w:color w:val="000000"/>
          <w:sz w:val="26"/>
          <w:szCs w:val="26"/>
          <w:lang w:val="vi-VN"/>
        </w:rPr>
      </w:pPr>
      <w:r w:rsidRPr="00231C3F">
        <w:rPr>
          <w:color w:val="000000"/>
          <w:sz w:val="26"/>
          <w:szCs w:val="26"/>
          <w:lang w:val="vi-VN"/>
        </w:rPr>
        <w:t>1.7. Tiếp tục triển khai thực hiện Đề án dạy học ngoại ngữ trong hệ thống giáo dục quốc dân ban hành theo Quyết định số 2080/QĐ-TTg ngày 22/12/2017 của Thủ tướng chính phủ trên địa bàn Thành phố Hồ Chí Minh giai đoạn 2019-2025; triển khai thực hiện các đề án của Uỷ ban nhân dân Thành phố Hồ Chí Minh: Đề án “Nâng cao năng lực, kĩ năng ứng dụng Tin học cho học sinh phổ thông Thành phố Hồ Chí Minh theo định hướng chuẩn quốc tế, giai đoạn 2021 - 2030”; Đề án“Giáo dục thông minh và học tập suốt đời tại Thành phố Hồ Chí Minh giai đoạn 2021 – 2030”.</w:t>
      </w:r>
    </w:p>
    <w:p w14:paraId="602C71B8" w14:textId="77777777" w:rsidR="00C90C19" w:rsidRPr="00231C3F" w:rsidRDefault="00C90C19" w:rsidP="00C90C19">
      <w:pPr>
        <w:spacing w:before="120" w:after="120"/>
        <w:ind w:right="4" w:firstLine="709"/>
        <w:jc w:val="both"/>
        <w:rPr>
          <w:color w:val="000000"/>
          <w:sz w:val="26"/>
          <w:szCs w:val="26"/>
          <w:lang w:val="vi-VN"/>
        </w:rPr>
      </w:pPr>
      <w:r w:rsidRPr="00231C3F">
        <w:rPr>
          <w:color w:val="000000"/>
          <w:sz w:val="26"/>
          <w:szCs w:val="26"/>
          <w:lang w:val="vi-VN"/>
        </w:rPr>
        <w:t xml:space="preserve">1.8. Nâng cao hiệu quả công tác kiểm định chất lượng giáo dục. Tăng cường nền nếp, kỷ cương, nâng cao chất lượng, hiệu quả các hoạt động giáo dục trong nhà trường. Nâng cao đạo đức nhà giáo. Chú trọng kết hợp dạy chữ với dạy người, giáo dục ý thức, trách nhiệm của công dân đối với gia đình - nhà trường - xã hội cho học sinh tiểu học. </w:t>
      </w:r>
      <w:r w:rsidRPr="00231C3F">
        <w:rPr>
          <w:color w:val="000000"/>
          <w:sz w:val="26"/>
          <w:szCs w:val="26"/>
          <w:lang w:val="vi-VN"/>
        </w:rPr>
        <w:lastRenderedPageBreak/>
        <w:t>Thực hiện tốt các cuộc vận</w:t>
      </w:r>
      <w:r w:rsidRPr="00C90C19">
        <w:rPr>
          <w:bCs/>
          <w:szCs w:val="26"/>
        </w:rPr>
        <w:t xml:space="preserve"> </w:t>
      </w:r>
      <w:r w:rsidRPr="00231C3F">
        <w:rPr>
          <w:color w:val="000000"/>
          <w:sz w:val="26"/>
          <w:szCs w:val="26"/>
          <w:lang w:val="vi-VN"/>
        </w:rPr>
        <w:t>động, các phong trào thi đua của ngành phù hợp điều kiện nhà trường. Chủ động lồng ghép triển khai nội dung giáo dục STEM.</w:t>
      </w:r>
    </w:p>
    <w:p w14:paraId="7D7602CC" w14:textId="24138812" w:rsidR="00A42366" w:rsidRPr="00C90C19" w:rsidRDefault="00A42366" w:rsidP="00C90C19">
      <w:pPr>
        <w:spacing w:before="120" w:after="120"/>
        <w:ind w:right="4" w:firstLine="709"/>
        <w:jc w:val="both"/>
        <w:rPr>
          <w:color w:val="000000"/>
          <w:sz w:val="26"/>
          <w:szCs w:val="26"/>
        </w:rPr>
      </w:pPr>
      <w:r w:rsidRPr="00511996">
        <w:rPr>
          <w:sz w:val="26"/>
          <w:szCs w:val="26"/>
        </w:rPr>
        <w:t xml:space="preserve">2. </w:t>
      </w:r>
      <w:r w:rsidRPr="00511996">
        <w:rPr>
          <w:b/>
          <w:sz w:val="26"/>
          <w:szCs w:val="26"/>
        </w:rPr>
        <w:t xml:space="preserve">Chỉ tiêu cụ thể </w:t>
      </w:r>
    </w:p>
    <w:p w14:paraId="335644F8"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Huy động 100% trẻ 6 tuổi vào học Lớp 1;</w:t>
      </w:r>
    </w:p>
    <w:p w14:paraId="0FA0B77D" w14:textId="6DDFAEE1" w:rsidR="00A42366" w:rsidRPr="00511996" w:rsidRDefault="00A42366" w:rsidP="00A42366">
      <w:pPr>
        <w:tabs>
          <w:tab w:val="left" w:pos="709"/>
        </w:tabs>
        <w:spacing w:before="120" w:after="120"/>
        <w:ind w:firstLine="709"/>
        <w:jc w:val="both"/>
        <w:rPr>
          <w:sz w:val="26"/>
          <w:szCs w:val="26"/>
        </w:rPr>
      </w:pPr>
      <w:r w:rsidRPr="00511996">
        <w:rPr>
          <w:sz w:val="26"/>
          <w:szCs w:val="26"/>
        </w:rPr>
        <w:t xml:space="preserve">- 100% học sinh (HS) tiểu học 2 buổi/ngày; </w:t>
      </w:r>
    </w:p>
    <w:p w14:paraId="23ABDE46"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HS Lớp 5 hoàn thành chương trình tiểu học;</w:t>
      </w:r>
    </w:p>
    <w:p w14:paraId="137AEF2F"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HS từ 6 tuổi được học ngoại ngữ (Không kể đối tượng học hòa nhập);</w:t>
      </w:r>
    </w:p>
    <w:p w14:paraId="6E36AA0D"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 giáo viên thực hiện đúng chương trình theo chuẩn kiến thức kĩ năng và định hướng phát triển năng lực học sinh. Điều chỉnh nội dung dạy học phù hợp yêu cầu và tâm sinh lý học sinh và hoàn cảnh cụ thể.</w:t>
      </w:r>
    </w:p>
    <w:p w14:paraId="4226959B"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giáo viên thực hiện nghiêm túc việc giảng dạy tích hợp các nội dung giáo dục vào các môn học và các hoạt động giáo dục.</w:t>
      </w:r>
    </w:p>
    <w:p w14:paraId="5D462FE7"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 giáo viên tích cực đổi mới phương pháp dạy học theo hướng hiện đại. Áp dụng các phương pháp, các chuyên đề đã được tập huấn vào các tiết dạy trên lớp có hiệu quả.</w:t>
      </w:r>
    </w:p>
    <w:p w14:paraId="68A88D87"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giáo viên thực hiện nghiêm túc việc đổi mới PPDH trong các môn học, vận dụng linh hoạt các phương pháp dạy học tích cực với mục đích hình thành, phát triển năng lực học sinh.</w:t>
      </w:r>
    </w:p>
    <w:p w14:paraId="254A615E"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giáo viên thực hiện tốt việc đổi mới đánh giá học sinh theo Thông tư số 22/2016/TT-BGDĐT ngày 22/9/2016 sửa đổi bổ sung một số điều của Quyđịnh đánh giá học sinh tiểu học ban hành kèm theo Thông tư số  30/2014/TTBGDĐT ngày 28/8/2014 của Bộ trưởng Bộ GDĐT (Thông tư 22); Thông tư số 27/2020/TT-BGDĐT ngày 04/9/2020 của Bộ trưởng Bộ GDĐT.</w:t>
      </w:r>
    </w:p>
    <w:p w14:paraId="31860726"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xml:space="preserve">- 100% học sinh được học Tiếng Anh với đủ 4 kĩ năng nghe, nói, đọc, viết. </w:t>
      </w:r>
    </w:p>
    <w:p w14:paraId="7DCD18E3"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xml:space="preserve">- 100% GV dạy tiếng Anh đảm bảo đủ năng lực, trình độ chuyên môn đáp ứng yêu cầu giảng dạy. </w:t>
      </w:r>
    </w:p>
    <w:p w14:paraId="4040C5BC"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xml:space="preserve">- 100% trẻ em khuyết tật, khó khăn thuộc địa bàn được tạo mọi điều kiện để được đến trường học và được học hoà nhập với các trẻ bình thường. </w:t>
      </w:r>
    </w:p>
    <w:p w14:paraId="0FEE8E26"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học sinh được học 02 buổi/ngày. Học sinh được giáo viên hướng dẫn tự học tại lớp, không giao bài tập về nhà. (khi học sinh học trực tiếp tại trường)</w:t>
      </w:r>
    </w:p>
    <w:p w14:paraId="4DCFFAE8"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- 100% học sinh được tham gia các hoạt động tập thể, hoạt động giáo dục ngoài giờ lên lớp. (khi học sinh học trực tiếp tại trường)</w:t>
      </w:r>
    </w:p>
    <w:p w14:paraId="3ED96B7A" w14:textId="77777777" w:rsidR="00A42366" w:rsidRPr="00511996" w:rsidRDefault="00A42366" w:rsidP="00A42366">
      <w:pPr>
        <w:tabs>
          <w:tab w:val="left" w:pos="709"/>
        </w:tabs>
        <w:spacing w:before="120" w:after="120"/>
        <w:ind w:firstLine="709"/>
        <w:jc w:val="both"/>
        <w:rPr>
          <w:sz w:val="26"/>
          <w:szCs w:val="26"/>
        </w:rPr>
      </w:pPr>
      <w:r w:rsidRPr="00511996">
        <w:rPr>
          <w:sz w:val="26"/>
          <w:szCs w:val="26"/>
        </w:rPr>
        <w:t xml:space="preserve">- 100% Cán bộ quản lí, giáo viên tham gia các lớp bồi dưỡng thường xuyên và các lớp bồi dưỡng theo kế hoạch. </w:t>
      </w:r>
    </w:p>
    <w:p w14:paraId="35FCEEF4" w14:textId="73954044" w:rsidR="00A42366" w:rsidRPr="00511996" w:rsidRDefault="00A42366" w:rsidP="00A42366">
      <w:pPr>
        <w:tabs>
          <w:tab w:val="left" w:pos="709"/>
        </w:tabs>
        <w:spacing w:before="120" w:after="120"/>
        <w:ind w:firstLine="709"/>
        <w:jc w:val="both"/>
        <w:rPr>
          <w:sz w:val="26"/>
          <w:szCs w:val="26"/>
        </w:rPr>
      </w:pPr>
      <w:r w:rsidRPr="00511996">
        <w:rPr>
          <w:sz w:val="26"/>
          <w:szCs w:val="26"/>
        </w:rPr>
        <w:t>- 100% Cán bộ quản lí, giáo viên dạy lớp 1</w:t>
      </w:r>
      <w:r w:rsidR="00E0598D">
        <w:rPr>
          <w:sz w:val="26"/>
          <w:szCs w:val="26"/>
        </w:rPr>
        <w:t>, 2, 3</w:t>
      </w:r>
      <w:r w:rsidRPr="00511996">
        <w:rPr>
          <w:sz w:val="26"/>
          <w:szCs w:val="26"/>
        </w:rPr>
        <w:t xml:space="preserve"> tham gia đầy đủ các buổi tập huấn chương trình GDPT 2018 theo kế hoạch.</w:t>
      </w:r>
    </w:p>
    <w:p w14:paraId="3B8210CC" w14:textId="77777777" w:rsidR="00143AFC" w:rsidRDefault="002D4DB3" w:rsidP="002D4DB3">
      <w:pPr>
        <w:spacing w:before="40" w:after="40" w:line="223" w:lineRule="auto"/>
        <w:ind w:firstLine="567"/>
        <w:jc w:val="both"/>
        <w:rPr>
          <w:b/>
          <w:bCs/>
          <w:sz w:val="26"/>
          <w:szCs w:val="26"/>
        </w:rPr>
      </w:pPr>
      <w:r w:rsidRPr="00511996">
        <w:rPr>
          <w:b/>
          <w:bCs/>
          <w:sz w:val="26"/>
          <w:szCs w:val="26"/>
          <w:lang w:val="vi-VN"/>
        </w:rPr>
        <w:t xml:space="preserve">IV. </w:t>
      </w:r>
      <w:r w:rsidR="00143AFC">
        <w:rPr>
          <w:b/>
          <w:bCs/>
          <w:sz w:val="26"/>
          <w:szCs w:val="26"/>
        </w:rPr>
        <w:t>TỔ CHỨC CÁC MÔN HỌC VÀ HOẠT ĐỘNG GIÁO DỤC TRONG NĂM HỌC</w:t>
      </w:r>
    </w:p>
    <w:p w14:paraId="2E278FAE" w14:textId="77777777" w:rsidR="002D4DB3" w:rsidRDefault="002D4DB3" w:rsidP="002D4DB3">
      <w:pPr>
        <w:spacing w:before="40" w:after="40" w:line="223" w:lineRule="auto"/>
        <w:ind w:firstLine="567"/>
        <w:jc w:val="both"/>
        <w:rPr>
          <w:bCs/>
          <w:sz w:val="26"/>
          <w:szCs w:val="26"/>
        </w:rPr>
      </w:pPr>
      <w:r w:rsidRPr="00511996">
        <w:rPr>
          <w:iCs/>
          <w:sz w:val="26"/>
          <w:szCs w:val="26"/>
          <w:lang w:val="vi-VN"/>
        </w:rPr>
        <w:t xml:space="preserve">Tổ chức dạy học các môn học, hoạt động giáo dục được quy định trong </w:t>
      </w:r>
      <w:r w:rsidRPr="00511996">
        <w:rPr>
          <w:sz w:val="26"/>
          <w:szCs w:val="26"/>
          <w:lang w:val="vi-VN"/>
        </w:rPr>
        <w:t>chương trình cấp tiểu học</w:t>
      </w:r>
      <w:r w:rsidRPr="00511996">
        <w:rPr>
          <w:bCs/>
          <w:sz w:val="26"/>
          <w:szCs w:val="26"/>
          <w:lang w:val="vi-VN"/>
        </w:rPr>
        <w:t>.</w:t>
      </w:r>
    </w:p>
    <w:p w14:paraId="7328AE63" w14:textId="0136E7BF" w:rsidR="00883F19" w:rsidRPr="00883F19" w:rsidRDefault="00AE1591" w:rsidP="00883F19">
      <w:pPr>
        <w:pStyle w:val="ListParagraph"/>
        <w:numPr>
          <w:ilvl w:val="0"/>
          <w:numId w:val="33"/>
        </w:numPr>
        <w:spacing w:before="120" w:after="120"/>
        <w:jc w:val="both"/>
        <w:rPr>
          <w:b/>
        </w:rPr>
      </w:pPr>
      <w:r w:rsidRPr="004F403D">
        <w:rPr>
          <w:b/>
        </w:rPr>
        <w:t>Phân phối thời lượng các môn học và hoạt động giáo dục</w:t>
      </w:r>
      <w:r w:rsidR="004F403D" w:rsidRPr="004F403D">
        <w:rPr>
          <w:b/>
          <w:bCs/>
          <w:sz w:val="26"/>
          <w:szCs w:val="26"/>
        </w:rPr>
        <w:t xml:space="preserve"> </w:t>
      </w:r>
      <w:r w:rsidR="004F403D" w:rsidRPr="004F403D">
        <w:rPr>
          <w:bCs/>
          <w:i/>
          <w:sz w:val="26"/>
          <w:szCs w:val="26"/>
        </w:rPr>
        <w:t>(Phụ lụ</w:t>
      </w:r>
      <w:r w:rsidR="00883F19">
        <w:rPr>
          <w:bCs/>
          <w:i/>
          <w:sz w:val="26"/>
          <w:szCs w:val="26"/>
        </w:rPr>
        <w:t xml:space="preserve">c </w:t>
      </w:r>
      <w:r w:rsidR="00D071AA">
        <w:rPr>
          <w:bCs/>
          <w:i/>
          <w:sz w:val="26"/>
          <w:szCs w:val="26"/>
          <w:lang w:val="en-US"/>
        </w:rPr>
        <w:t>1.</w:t>
      </w:r>
      <w:r w:rsidR="00883F19">
        <w:rPr>
          <w:bCs/>
          <w:i/>
          <w:sz w:val="26"/>
          <w:szCs w:val="26"/>
        </w:rPr>
        <w:t>1</w:t>
      </w:r>
      <w:r w:rsidR="004F403D" w:rsidRPr="004F403D">
        <w:rPr>
          <w:bCs/>
          <w:i/>
          <w:sz w:val="26"/>
          <w:szCs w:val="26"/>
        </w:rPr>
        <w:t xml:space="preserve"> đính kèm)</w:t>
      </w:r>
    </w:p>
    <w:p w14:paraId="2C147BE9" w14:textId="77777777" w:rsidR="00883F19" w:rsidRDefault="00883F19" w:rsidP="00883F19">
      <w:pPr>
        <w:spacing w:before="120" w:after="120"/>
        <w:ind w:left="709"/>
        <w:jc w:val="both"/>
        <w:rPr>
          <w:b/>
        </w:rPr>
      </w:pPr>
      <w:r w:rsidRPr="00883F19">
        <w:rPr>
          <w:b/>
          <w:sz w:val="26"/>
          <w:szCs w:val="26"/>
          <w:lang w:val="pt-BR" w:eastAsia="vi-VN"/>
        </w:rPr>
        <w:lastRenderedPageBreak/>
        <w:t>2. Các h</w:t>
      </w:r>
      <w:r w:rsidRPr="00883F19">
        <w:rPr>
          <w:b/>
          <w:bCs/>
          <w:iCs/>
          <w:sz w:val="26"/>
          <w:szCs w:val="26"/>
        </w:rPr>
        <w:t>oạt động giáo dục tập thể và theo nhu cầu người học</w:t>
      </w:r>
    </w:p>
    <w:p w14:paraId="647B6CE7" w14:textId="32652CA1" w:rsidR="00883F19" w:rsidRDefault="00883F19" w:rsidP="00883F19">
      <w:pPr>
        <w:spacing w:before="120" w:after="120"/>
        <w:ind w:firstLine="709"/>
        <w:jc w:val="both"/>
        <w:rPr>
          <w:b/>
        </w:rPr>
      </w:pPr>
      <w:r w:rsidRPr="00BB72BD">
        <w:rPr>
          <w:b/>
          <w:i/>
          <w:sz w:val="26"/>
          <w:szCs w:val="26"/>
          <w:lang w:val="pt-BR" w:eastAsia="vi-VN"/>
        </w:rPr>
        <w:t xml:space="preserve">2.1. Các hoạt động giáo dục tập thể thực hiện trong năm học </w:t>
      </w:r>
      <w:r w:rsidRPr="00BB72BD">
        <w:rPr>
          <w:bCs/>
          <w:i/>
          <w:sz w:val="26"/>
          <w:szCs w:val="26"/>
          <w:lang w:val="vi-VN"/>
        </w:rPr>
        <w:t>(</w:t>
      </w:r>
      <w:r w:rsidRPr="00BB72BD">
        <w:rPr>
          <w:bCs/>
          <w:i/>
          <w:sz w:val="26"/>
          <w:szCs w:val="26"/>
          <w:lang w:val="pt-BR"/>
        </w:rPr>
        <w:t>P</w:t>
      </w:r>
      <w:r>
        <w:rPr>
          <w:bCs/>
          <w:i/>
          <w:sz w:val="26"/>
          <w:szCs w:val="26"/>
          <w:lang w:val="vi-VN"/>
        </w:rPr>
        <w:t xml:space="preserve">hụ lục </w:t>
      </w:r>
      <w:r w:rsidR="00D071AA">
        <w:rPr>
          <w:bCs/>
          <w:i/>
          <w:sz w:val="26"/>
          <w:szCs w:val="26"/>
        </w:rPr>
        <w:t>1.</w:t>
      </w:r>
      <w:r w:rsidRPr="00BB72BD">
        <w:rPr>
          <w:bCs/>
          <w:i/>
          <w:sz w:val="26"/>
          <w:szCs w:val="26"/>
          <w:lang w:val="vi-VN"/>
        </w:rPr>
        <w:t>2</w:t>
      </w:r>
      <w:r w:rsidRPr="00BB72BD">
        <w:rPr>
          <w:bCs/>
          <w:i/>
          <w:sz w:val="26"/>
          <w:szCs w:val="26"/>
          <w:lang w:val="pt-BR"/>
        </w:rPr>
        <w:t xml:space="preserve"> đính kèm</w:t>
      </w:r>
      <w:r w:rsidRPr="00BB72BD">
        <w:rPr>
          <w:bCs/>
          <w:i/>
          <w:sz w:val="26"/>
          <w:szCs w:val="26"/>
          <w:lang w:val="vi-VN"/>
        </w:rPr>
        <w:t>)</w:t>
      </w:r>
      <w:r w:rsidRPr="00BB72BD">
        <w:rPr>
          <w:bCs/>
          <w:i/>
          <w:sz w:val="26"/>
          <w:szCs w:val="26"/>
          <w:lang w:val="pt-BR"/>
        </w:rPr>
        <w:t>.</w:t>
      </w:r>
    </w:p>
    <w:p w14:paraId="2B74B0DF" w14:textId="6E6DF6B3" w:rsidR="00883F19" w:rsidRPr="00883F19" w:rsidRDefault="00883F19" w:rsidP="00883F19">
      <w:pPr>
        <w:spacing w:before="120" w:after="120"/>
        <w:ind w:firstLine="709"/>
        <w:jc w:val="both"/>
        <w:rPr>
          <w:b/>
        </w:rPr>
      </w:pPr>
      <w:r w:rsidRPr="00BB72BD">
        <w:rPr>
          <w:b/>
          <w:i/>
          <w:sz w:val="26"/>
          <w:szCs w:val="26"/>
          <w:lang w:val="pt-BR"/>
        </w:rPr>
        <w:t>2</w:t>
      </w:r>
      <w:r w:rsidRPr="00BB72BD">
        <w:rPr>
          <w:sz w:val="26"/>
          <w:szCs w:val="26"/>
          <w:lang w:val="pt-BR"/>
        </w:rPr>
        <w:t>.</w:t>
      </w:r>
      <w:r w:rsidRPr="00BB72BD">
        <w:rPr>
          <w:b/>
          <w:i/>
          <w:sz w:val="26"/>
          <w:szCs w:val="26"/>
          <w:lang w:val="pt-BR"/>
        </w:rPr>
        <w:t xml:space="preserve">2. </w:t>
      </w:r>
      <w:r w:rsidRPr="00BB72BD">
        <w:rPr>
          <w:b/>
          <w:i/>
          <w:sz w:val="26"/>
          <w:szCs w:val="26"/>
          <w:lang w:val="vi-VN"/>
        </w:rPr>
        <w:t>T</w:t>
      </w:r>
      <w:r w:rsidRPr="00BB72BD">
        <w:rPr>
          <w:b/>
          <w:i/>
          <w:sz w:val="26"/>
          <w:szCs w:val="26"/>
          <w:lang w:val="pt-BR"/>
        </w:rPr>
        <w:t>ổ chức hoạt động cho học sinh sau giờ học chính thức trong ngày, theo nhu cầu người học và trong thời gian bán trú</w:t>
      </w:r>
      <w:r w:rsidRPr="00BB72BD">
        <w:rPr>
          <w:b/>
          <w:i/>
          <w:sz w:val="26"/>
          <w:szCs w:val="26"/>
          <w:lang w:val="vi-VN"/>
        </w:rPr>
        <w:t xml:space="preserve"> tại trường</w:t>
      </w:r>
      <w:r w:rsidRPr="00BB72BD">
        <w:rPr>
          <w:bCs/>
          <w:i/>
          <w:sz w:val="26"/>
          <w:szCs w:val="26"/>
          <w:lang w:val="vi-VN"/>
        </w:rPr>
        <w:t xml:space="preserve"> (</w:t>
      </w:r>
      <w:r w:rsidRPr="00BB72BD">
        <w:rPr>
          <w:bCs/>
          <w:i/>
          <w:sz w:val="26"/>
          <w:szCs w:val="26"/>
          <w:lang w:val="pt-BR"/>
        </w:rPr>
        <w:t>P</w:t>
      </w:r>
      <w:r w:rsidRPr="00BB72BD">
        <w:rPr>
          <w:bCs/>
          <w:i/>
          <w:sz w:val="26"/>
          <w:szCs w:val="26"/>
          <w:lang w:val="vi-VN"/>
        </w:rPr>
        <w:t xml:space="preserve">hụ lục </w:t>
      </w:r>
      <w:r w:rsidR="00D071AA">
        <w:rPr>
          <w:bCs/>
          <w:i/>
          <w:sz w:val="26"/>
          <w:szCs w:val="26"/>
        </w:rPr>
        <w:t>1.</w:t>
      </w:r>
      <w:r w:rsidRPr="00BB72BD">
        <w:rPr>
          <w:bCs/>
          <w:i/>
          <w:sz w:val="26"/>
          <w:szCs w:val="26"/>
          <w:lang w:val="vi-VN"/>
        </w:rPr>
        <w:t>3</w:t>
      </w:r>
      <w:r w:rsidRPr="00BB72BD">
        <w:rPr>
          <w:bCs/>
          <w:i/>
          <w:sz w:val="26"/>
          <w:szCs w:val="26"/>
          <w:lang w:val="pt-BR"/>
        </w:rPr>
        <w:t xml:space="preserve"> đính kèm</w:t>
      </w:r>
      <w:r w:rsidRPr="00BB72BD">
        <w:rPr>
          <w:bCs/>
          <w:i/>
          <w:sz w:val="26"/>
          <w:szCs w:val="26"/>
          <w:lang w:val="vi-VN"/>
        </w:rPr>
        <w:t>)</w:t>
      </w:r>
      <w:r w:rsidRPr="00BB72BD">
        <w:rPr>
          <w:bCs/>
          <w:i/>
          <w:sz w:val="26"/>
          <w:szCs w:val="26"/>
          <w:lang w:val="pt-BR"/>
        </w:rPr>
        <w:t>.</w:t>
      </w:r>
    </w:p>
    <w:p w14:paraId="0A7198BF" w14:textId="77777777" w:rsidR="009B33CD" w:rsidRDefault="00D6267B" w:rsidP="009B33CD">
      <w:pPr>
        <w:spacing w:before="40" w:after="40" w:line="223" w:lineRule="auto"/>
        <w:ind w:firstLine="720"/>
        <w:jc w:val="both"/>
        <w:rPr>
          <w:b/>
          <w:bCs/>
          <w:iCs/>
          <w:sz w:val="26"/>
          <w:szCs w:val="26"/>
        </w:rPr>
      </w:pPr>
      <w:r w:rsidRPr="00511996">
        <w:rPr>
          <w:b/>
          <w:bCs/>
          <w:sz w:val="26"/>
          <w:szCs w:val="26"/>
        </w:rPr>
        <w:t>3</w:t>
      </w:r>
      <w:r w:rsidR="00A422C1" w:rsidRPr="00511996">
        <w:rPr>
          <w:b/>
          <w:bCs/>
          <w:sz w:val="26"/>
          <w:szCs w:val="26"/>
          <w:lang w:val="vi-VN"/>
        </w:rPr>
        <w:t>. Khung thời gian thực hiện chương trình năm học 20</w:t>
      </w:r>
      <w:r w:rsidR="00986546">
        <w:rPr>
          <w:b/>
          <w:bCs/>
          <w:sz w:val="26"/>
          <w:szCs w:val="26"/>
          <w:lang w:val="vi-VN"/>
        </w:rPr>
        <w:t>2</w:t>
      </w:r>
      <w:r w:rsidR="009B33CD">
        <w:rPr>
          <w:b/>
          <w:bCs/>
          <w:sz w:val="26"/>
          <w:szCs w:val="26"/>
        </w:rPr>
        <w:t>3</w:t>
      </w:r>
      <w:r w:rsidR="00986546">
        <w:rPr>
          <w:b/>
          <w:bCs/>
          <w:sz w:val="26"/>
          <w:szCs w:val="26"/>
          <w:lang w:val="vi-VN"/>
        </w:rPr>
        <w:t>-202</w:t>
      </w:r>
      <w:r w:rsidR="009B33CD">
        <w:rPr>
          <w:b/>
          <w:bCs/>
          <w:sz w:val="26"/>
          <w:szCs w:val="26"/>
        </w:rPr>
        <w:t>4</w:t>
      </w:r>
      <w:r w:rsidR="00A422C1" w:rsidRPr="00511996">
        <w:rPr>
          <w:b/>
          <w:bCs/>
          <w:sz w:val="26"/>
          <w:szCs w:val="26"/>
          <w:lang w:val="vi-VN"/>
        </w:rPr>
        <w:t xml:space="preserve"> và kế hoạch dạy học các môn học, hoạt động giáo dục </w:t>
      </w:r>
    </w:p>
    <w:p w14:paraId="69BCE8F6" w14:textId="77777777" w:rsidR="009B33CD" w:rsidRPr="00E87C54" w:rsidRDefault="003912DD" w:rsidP="009B33CD">
      <w:pPr>
        <w:spacing w:before="40" w:after="40" w:line="223" w:lineRule="auto"/>
        <w:ind w:firstLine="709"/>
        <w:jc w:val="both"/>
        <w:rPr>
          <w:b/>
          <w:bCs/>
          <w:i/>
          <w:iCs/>
          <w:sz w:val="26"/>
          <w:szCs w:val="26"/>
        </w:rPr>
      </w:pPr>
      <w:r w:rsidRPr="00E87C54">
        <w:rPr>
          <w:b/>
          <w:i/>
          <w:sz w:val="26"/>
          <w:szCs w:val="26"/>
          <w:lang w:val="vi"/>
        </w:rPr>
        <w:t>3.1. Quy định thời gian học</w:t>
      </w:r>
    </w:p>
    <w:p w14:paraId="43DD2AEE" w14:textId="7F6131EE" w:rsidR="00016288" w:rsidRPr="009B33CD" w:rsidRDefault="00016288" w:rsidP="009B33CD">
      <w:pPr>
        <w:spacing w:before="40" w:after="40" w:line="223" w:lineRule="auto"/>
        <w:ind w:firstLine="709"/>
        <w:jc w:val="both"/>
        <w:rPr>
          <w:b/>
          <w:bCs/>
          <w:iCs/>
          <w:sz w:val="26"/>
          <w:szCs w:val="26"/>
        </w:rPr>
      </w:pPr>
      <w:r w:rsidRPr="00511996">
        <w:rPr>
          <w:sz w:val="26"/>
          <w:szCs w:val="26"/>
        </w:rPr>
        <w:t>Căn cứ Quyết đ</w:t>
      </w:r>
      <w:r w:rsidR="009B33CD">
        <w:rPr>
          <w:sz w:val="26"/>
          <w:szCs w:val="26"/>
        </w:rPr>
        <w:t>ịnh 3260</w:t>
      </w:r>
      <w:r w:rsidRPr="00511996">
        <w:rPr>
          <w:sz w:val="26"/>
          <w:szCs w:val="26"/>
        </w:rPr>
        <w:t xml:space="preserve">/QĐ-UBND ngày </w:t>
      </w:r>
      <w:r w:rsidR="009B33CD">
        <w:rPr>
          <w:sz w:val="26"/>
          <w:szCs w:val="26"/>
        </w:rPr>
        <w:t>05</w:t>
      </w:r>
      <w:r w:rsidRPr="00511996">
        <w:rPr>
          <w:sz w:val="26"/>
          <w:szCs w:val="26"/>
        </w:rPr>
        <w:t xml:space="preserve"> tháng 8 năm 202</w:t>
      </w:r>
      <w:r w:rsidR="009B33CD">
        <w:rPr>
          <w:sz w:val="26"/>
          <w:szCs w:val="26"/>
        </w:rPr>
        <w:t>3</w:t>
      </w:r>
      <w:r w:rsidRPr="00511996">
        <w:rPr>
          <w:sz w:val="26"/>
          <w:szCs w:val="26"/>
        </w:rPr>
        <w:t xml:space="preserve"> của Ủy ban nhân dân Thành phố Hồ Chí Minh về ban hành Kế hoạch thời gian năm học 202</w:t>
      </w:r>
      <w:r w:rsidR="009D76D6">
        <w:rPr>
          <w:sz w:val="26"/>
          <w:szCs w:val="26"/>
        </w:rPr>
        <w:t>3</w:t>
      </w:r>
      <w:r w:rsidRPr="00511996">
        <w:rPr>
          <w:sz w:val="26"/>
          <w:szCs w:val="26"/>
        </w:rPr>
        <w:t>-202</w:t>
      </w:r>
      <w:r w:rsidR="009D76D6">
        <w:rPr>
          <w:sz w:val="26"/>
          <w:szCs w:val="26"/>
        </w:rPr>
        <w:t>4</w:t>
      </w:r>
      <w:r w:rsidRPr="00511996">
        <w:rPr>
          <w:sz w:val="26"/>
          <w:szCs w:val="26"/>
        </w:rPr>
        <w:t xml:space="preserve"> của giáo dục mầm non, giáo dục phổ thông và giáo dục thường xuyên trên địa bàn Thành phố Hồ Chí Minh;</w:t>
      </w:r>
    </w:p>
    <w:p w14:paraId="6AA0CD75" w14:textId="77777777" w:rsidR="009D76D6" w:rsidRPr="009D76D6" w:rsidRDefault="009D76D6" w:rsidP="009D76D6">
      <w:pPr>
        <w:spacing w:before="40" w:after="40" w:line="223" w:lineRule="auto"/>
        <w:ind w:firstLine="709"/>
        <w:jc w:val="both"/>
        <w:rPr>
          <w:sz w:val="26"/>
          <w:szCs w:val="26"/>
        </w:rPr>
      </w:pPr>
      <w:r w:rsidRPr="009D76D6">
        <w:rPr>
          <w:sz w:val="26"/>
          <w:szCs w:val="26"/>
        </w:rPr>
        <w:t>- Tựu trường: Ngày 21 tháng 8 năm 2023 (đối với khối 1); Ngày 28/8/2023 (đối với khối 2, 3, 4, 5): tổ chức nề nếp lớp và củng cố kiến thức.</w:t>
      </w:r>
    </w:p>
    <w:p w14:paraId="35F6E4C9" w14:textId="77777777" w:rsidR="009D76D6" w:rsidRPr="009D76D6" w:rsidRDefault="009D76D6" w:rsidP="009D76D6">
      <w:pPr>
        <w:spacing w:before="40" w:after="40" w:line="223" w:lineRule="auto"/>
        <w:ind w:firstLine="709"/>
        <w:jc w:val="both"/>
        <w:rPr>
          <w:sz w:val="26"/>
          <w:szCs w:val="26"/>
        </w:rPr>
      </w:pPr>
      <w:r w:rsidRPr="009D76D6">
        <w:rPr>
          <w:sz w:val="26"/>
          <w:szCs w:val="26"/>
        </w:rPr>
        <w:t>- Học kì 1: từ ngày 05 tháng 9 năm 2023 đến ngày 13 tháng 01 năm 2024 (18 tuần thực học).</w:t>
      </w:r>
    </w:p>
    <w:p w14:paraId="5BB3CBCF" w14:textId="77777777" w:rsidR="009D76D6" w:rsidRPr="009D76D6" w:rsidRDefault="009D76D6" w:rsidP="009D76D6">
      <w:pPr>
        <w:spacing w:before="40" w:after="40" w:line="223" w:lineRule="auto"/>
        <w:ind w:firstLine="709"/>
        <w:jc w:val="both"/>
        <w:rPr>
          <w:sz w:val="26"/>
          <w:szCs w:val="26"/>
        </w:rPr>
      </w:pPr>
      <w:r w:rsidRPr="009D76D6">
        <w:rPr>
          <w:sz w:val="26"/>
          <w:szCs w:val="26"/>
        </w:rPr>
        <w:t>- Học kỳ 2: từ ngày 15 tháng 01 năm 2024 đến ngày 25 tháng 5 năm 2024 (17 tuần thực học).</w:t>
      </w:r>
    </w:p>
    <w:p w14:paraId="1B9EA768" w14:textId="77777777" w:rsidR="009D76D6" w:rsidRPr="009D76D6" w:rsidRDefault="009D76D6" w:rsidP="009D76D6">
      <w:pPr>
        <w:spacing w:before="40" w:after="40" w:line="223" w:lineRule="auto"/>
        <w:ind w:firstLine="709"/>
        <w:jc w:val="both"/>
        <w:rPr>
          <w:sz w:val="26"/>
          <w:szCs w:val="26"/>
        </w:rPr>
      </w:pPr>
      <w:r w:rsidRPr="009D76D6">
        <w:rPr>
          <w:sz w:val="26"/>
          <w:szCs w:val="26"/>
        </w:rPr>
        <w:t>- Ngày kết thúc năm học: từ ngày 26 tháng 5 đến ngày 31 tháng 5 năm 2024.</w:t>
      </w:r>
    </w:p>
    <w:p w14:paraId="30890724" w14:textId="77777777" w:rsidR="009D76D6" w:rsidRPr="009D76D6" w:rsidRDefault="009D76D6" w:rsidP="009D76D6">
      <w:pPr>
        <w:spacing w:before="40" w:after="40" w:line="223" w:lineRule="auto"/>
        <w:ind w:firstLine="709"/>
        <w:jc w:val="both"/>
        <w:rPr>
          <w:sz w:val="26"/>
          <w:szCs w:val="26"/>
        </w:rPr>
      </w:pPr>
      <w:r w:rsidRPr="009D76D6">
        <w:rPr>
          <w:sz w:val="26"/>
          <w:szCs w:val="26"/>
        </w:rPr>
        <w:t>- Xét hoàn thành chương trình Tiểu học trước ngày 30 tháng 6 năm 2024.</w:t>
      </w:r>
    </w:p>
    <w:p w14:paraId="13E3B910" w14:textId="77777777" w:rsidR="009D76D6" w:rsidRPr="009D76D6" w:rsidRDefault="009D76D6" w:rsidP="009D76D6">
      <w:pPr>
        <w:spacing w:before="40" w:after="40" w:line="223" w:lineRule="auto"/>
        <w:ind w:firstLine="709"/>
        <w:jc w:val="both"/>
        <w:rPr>
          <w:sz w:val="26"/>
          <w:szCs w:val="26"/>
        </w:rPr>
      </w:pPr>
      <w:r w:rsidRPr="009D76D6">
        <w:rPr>
          <w:sz w:val="26"/>
          <w:szCs w:val="26"/>
        </w:rPr>
        <w:t>- Trong quá trình thực hiện kế hoạch thời gian năm học, tuỳ tình hình thực tế nhà trường sẽ bố trí lịch dạy học và các hoạt động giáo dục hợp.</w:t>
      </w:r>
    </w:p>
    <w:p w14:paraId="1C0D9941" w14:textId="77777777" w:rsidR="00883F19" w:rsidRPr="00BB72BD" w:rsidRDefault="00883F19" w:rsidP="00883F19">
      <w:pPr>
        <w:spacing w:before="120" w:after="120"/>
        <w:ind w:firstLine="567"/>
        <w:jc w:val="both"/>
        <w:outlineLvl w:val="0"/>
        <w:rPr>
          <w:b/>
          <w:i/>
          <w:sz w:val="26"/>
          <w:szCs w:val="26"/>
          <w:lang w:val="vi-VN"/>
        </w:rPr>
      </w:pPr>
      <w:r w:rsidRPr="00BB72BD">
        <w:rPr>
          <w:b/>
          <w:i/>
          <w:sz w:val="26"/>
          <w:szCs w:val="26"/>
        </w:rPr>
        <w:t>3</w:t>
      </w:r>
      <w:r w:rsidRPr="00BB72BD">
        <w:rPr>
          <w:b/>
          <w:i/>
          <w:sz w:val="26"/>
          <w:szCs w:val="26"/>
          <w:lang w:val="vi-VN"/>
        </w:rPr>
        <w:t xml:space="preserve">.1. Đối với khối lớp 1 </w:t>
      </w:r>
    </w:p>
    <w:p w14:paraId="50BD0B7C" w14:textId="26D24AFC" w:rsidR="00883F19" w:rsidRPr="00BB72BD" w:rsidRDefault="00883F19" w:rsidP="00883F19">
      <w:pPr>
        <w:spacing w:before="120" w:after="120"/>
        <w:ind w:firstLine="567"/>
        <w:jc w:val="both"/>
        <w:rPr>
          <w:iCs/>
          <w:sz w:val="26"/>
          <w:szCs w:val="26"/>
          <w:lang w:val="vi-VN"/>
        </w:rPr>
      </w:pPr>
      <w:bookmarkStart w:id="2" w:name="_Hlk71412910"/>
      <w:r w:rsidRPr="00BB72BD">
        <w:rPr>
          <w:bCs/>
          <w:sz w:val="26"/>
          <w:szCs w:val="26"/>
          <w:lang w:val="vi-VN"/>
        </w:rPr>
        <w:t>a) Thời gian tổ chức các hoạt động giáo dục theo tuần/tháng trong năm học và s</w:t>
      </w:r>
      <w:r w:rsidRPr="00BB72BD">
        <w:rPr>
          <w:iCs/>
          <w:sz w:val="26"/>
          <w:szCs w:val="26"/>
          <w:lang w:val="vi-VN"/>
        </w:rPr>
        <w:t xml:space="preserve">ố lượng tiết học các môn học, hoạt động giáo dục thực hiện theo tuần trong năm học </w:t>
      </w:r>
      <w:r>
        <w:rPr>
          <w:bCs/>
          <w:i/>
          <w:sz w:val="26"/>
          <w:szCs w:val="26"/>
          <w:lang w:val="vi-VN"/>
        </w:rPr>
        <w:t xml:space="preserve">(Phụ lục </w:t>
      </w:r>
      <w:r w:rsidR="00D071AA">
        <w:rPr>
          <w:bCs/>
          <w:i/>
          <w:sz w:val="26"/>
          <w:szCs w:val="26"/>
        </w:rPr>
        <w:t>1.</w:t>
      </w:r>
      <w:r w:rsidR="00D071AA">
        <w:rPr>
          <w:bCs/>
          <w:i/>
          <w:sz w:val="26"/>
          <w:szCs w:val="26"/>
          <w:lang w:val="vi-VN"/>
        </w:rPr>
        <w:t>4</w:t>
      </w:r>
      <w:r w:rsidR="00D071AA">
        <w:rPr>
          <w:bCs/>
          <w:i/>
          <w:sz w:val="26"/>
          <w:szCs w:val="26"/>
        </w:rPr>
        <w:t xml:space="preserve"> </w:t>
      </w:r>
      <w:r w:rsidRPr="00BB72BD">
        <w:rPr>
          <w:bCs/>
          <w:i/>
          <w:sz w:val="26"/>
          <w:szCs w:val="26"/>
          <w:lang w:val="vi-VN"/>
        </w:rPr>
        <w:t>đính kèm).</w:t>
      </w:r>
    </w:p>
    <w:bookmarkEnd w:id="2"/>
    <w:p w14:paraId="7F6E68B6" w14:textId="7F463FFD" w:rsidR="00883F19" w:rsidRPr="00BB72BD" w:rsidRDefault="00883F19" w:rsidP="00883F19">
      <w:pPr>
        <w:spacing w:before="120" w:after="120"/>
        <w:ind w:firstLine="567"/>
        <w:jc w:val="both"/>
        <w:rPr>
          <w:iCs/>
          <w:sz w:val="26"/>
          <w:szCs w:val="26"/>
          <w:lang w:val="vi-VN"/>
        </w:rPr>
      </w:pPr>
      <w:r w:rsidRPr="00BB72BD">
        <w:rPr>
          <w:iCs/>
          <w:sz w:val="26"/>
          <w:szCs w:val="26"/>
          <w:lang w:val="vi-VN"/>
        </w:rPr>
        <w:t xml:space="preserve">b) </w:t>
      </w:r>
      <w:r w:rsidRPr="00BB72BD">
        <w:rPr>
          <w:sz w:val="26"/>
          <w:szCs w:val="26"/>
          <w:lang w:val="vi-VN"/>
        </w:rPr>
        <w:t xml:space="preserve">Kế hoạch dạy học các môn học, hoạt động giáo dục khối lớp 1 </w:t>
      </w:r>
      <w:r w:rsidR="00D071AA">
        <w:rPr>
          <w:i/>
          <w:sz w:val="26"/>
          <w:szCs w:val="26"/>
          <w:lang w:val="vi-VN"/>
        </w:rPr>
        <w:t>(Phụ lục 2</w:t>
      </w:r>
      <w:r w:rsidRPr="00BB72BD">
        <w:rPr>
          <w:i/>
          <w:sz w:val="26"/>
          <w:szCs w:val="26"/>
          <w:lang w:val="vi-VN"/>
        </w:rPr>
        <w:t xml:space="preserve"> đính kèm). </w:t>
      </w:r>
    </w:p>
    <w:p w14:paraId="49B4180F" w14:textId="77777777" w:rsidR="00883F19" w:rsidRPr="00BB72BD" w:rsidRDefault="00883F19" w:rsidP="00883F19">
      <w:pPr>
        <w:spacing w:before="120" w:after="120"/>
        <w:ind w:firstLine="567"/>
        <w:jc w:val="both"/>
        <w:outlineLvl w:val="0"/>
        <w:rPr>
          <w:b/>
          <w:i/>
          <w:iCs/>
          <w:sz w:val="26"/>
          <w:szCs w:val="26"/>
          <w:lang w:val="vi-VN"/>
        </w:rPr>
      </w:pPr>
      <w:r w:rsidRPr="00BB72BD">
        <w:rPr>
          <w:b/>
          <w:i/>
          <w:iCs/>
          <w:sz w:val="26"/>
          <w:szCs w:val="26"/>
        </w:rPr>
        <w:t>3</w:t>
      </w:r>
      <w:r w:rsidRPr="00BB72BD">
        <w:rPr>
          <w:b/>
          <w:i/>
          <w:iCs/>
          <w:sz w:val="26"/>
          <w:szCs w:val="26"/>
          <w:lang w:val="vi-VN"/>
        </w:rPr>
        <w:t xml:space="preserve">.2. Đối với khối lớp 2 </w:t>
      </w:r>
    </w:p>
    <w:p w14:paraId="1D0BE0BA" w14:textId="4511D14F" w:rsidR="00883F19" w:rsidRPr="00BB72BD" w:rsidRDefault="00883F19" w:rsidP="00883F19">
      <w:pPr>
        <w:spacing w:before="120" w:after="120"/>
        <w:ind w:firstLine="567"/>
        <w:jc w:val="both"/>
        <w:rPr>
          <w:iCs/>
          <w:sz w:val="26"/>
          <w:szCs w:val="26"/>
          <w:lang w:val="vi-VN"/>
        </w:rPr>
      </w:pPr>
      <w:r w:rsidRPr="00BB72BD">
        <w:rPr>
          <w:bCs/>
          <w:sz w:val="26"/>
          <w:szCs w:val="26"/>
          <w:lang w:val="vi-VN"/>
        </w:rPr>
        <w:t>a) Thời gian tổ chức các hoạt động giáo dục theo tuần/tháng trong năm học và s</w:t>
      </w:r>
      <w:r w:rsidRPr="00BB72BD">
        <w:rPr>
          <w:iCs/>
          <w:sz w:val="26"/>
          <w:szCs w:val="26"/>
          <w:lang w:val="vi-VN"/>
        </w:rPr>
        <w:t xml:space="preserve">ố lượng tiết học các môn học, hoạt động giáo dục thực hiện theo tuần trong năm học. </w:t>
      </w:r>
      <w:r w:rsidRPr="00BB72BD">
        <w:rPr>
          <w:bCs/>
          <w:i/>
          <w:sz w:val="26"/>
          <w:szCs w:val="26"/>
          <w:lang w:val="vi-VN"/>
        </w:rPr>
        <w:t>(Phụ lục 1.4 đính kèm).</w:t>
      </w:r>
    </w:p>
    <w:p w14:paraId="6BB8FAE9" w14:textId="57979C0A" w:rsidR="00883F19" w:rsidRPr="00BB72BD" w:rsidRDefault="00883F19" w:rsidP="00883F19">
      <w:pPr>
        <w:spacing w:before="120" w:after="120"/>
        <w:ind w:firstLine="567"/>
        <w:jc w:val="both"/>
        <w:rPr>
          <w:i/>
          <w:sz w:val="26"/>
          <w:szCs w:val="26"/>
          <w:lang w:val="vi-VN"/>
        </w:rPr>
      </w:pPr>
      <w:r w:rsidRPr="00BB72BD">
        <w:rPr>
          <w:iCs/>
          <w:sz w:val="26"/>
          <w:szCs w:val="26"/>
          <w:lang w:val="vi-VN"/>
        </w:rPr>
        <w:t xml:space="preserve">b) </w:t>
      </w:r>
      <w:r w:rsidRPr="00BB72BD">
        <w:rPr>
          <w:sz w:val="26"/>
          <w:szCs w:val="26"/>
          <w:lang w:val="vi-VN"/>
        </w:rPr>
        <w:t xml:space="preserve">Kế hoạch dạy học các môn học, hoạt động giáo dục khối lớp 2 </w:t>
      </w:r>
      <w:r w:rsidRPr="00BB72BD">
        <w:rPr>
          <w:i/>
          <w:sz w:val="26"/>
          <w:szCs w:val="26"/>
          <w:lang w:val="vi-VN"/>
        </w:rPr>
        <w:t xml:space="preserve">(Phụ lục 2 đính kèm). </w:t>
      </w:r>
    </w:p>
    <w:p w14:paraId="327EB774" w14:textId="77777777" w:rsidR="00883F19" w:rsidRPr="00BB72BD" w:rsidRDefault="00883F19" w:rsidP="00883F19">
      <w:pPr>
        <w:spacing w:before="120" w:after="120"/>
        <w:ind w:firstLine="567"/>
        <w:jc w:val="both"/>
        <w:outlineLvl w:val="0"/>
        <w:rPr>
          <w:b/>
          <w:i/>
          <w:iCs/>
          <w:sz w:val="26"/>
          <w:szCs w:val="26"/>
          <w:lang w:val="vi-VN"/>
        </w:rPr>
      </w:pPr>
      <w:r w:rsidRPr="00BB72BD">
        <w:rPr>
          <w:b/>
          <w:i/>
          <w:iCs/>
          <w:sz w:val="26"/>
          <w:szCs w:val="26"/>
        </w:rPr>
        <w:t>3</w:t>
      </w:r>
      <w:r w:rsidRPr="00BB72BD">
        <w:rPr>
          <w:b/>
          <w:i/>
          <w:iCs/>
          <w:sz w:val="26"/>
          <w:szCs w:val="26"/>
          <w:lang w:val="vi-VN"/>
        </w:rPr>
        <w:t xml:space="preserve">.3. Đối với khối lớp 3 </w:t>
      </w:r>
    </w:p>
    <w:p w14:paraId="4250ABE4" w14:textId="6E4A0B63" w:rsidR="00883F19" w:rsidRPr="00BB72BD" w:rsidRDefault="00883F19" w:rsidP="00883F19">
      <w:pPr>
        <w:spacing w:before="120" w:after="120"/>
        <w:ind w:firstLine="567"/>
        <w:jc w:val="both"/>
        <w:rPr>
          <w:iCs/>
          <w:sz w:val="26"/>
          <w:szCs w:val="26"/>
          <w:lang w:val="vi-VN"/>
        </w:rPr>
      </w:pPr>
      <w:r w:rsidRPr="00BB72BD">
        <w:rPr>
          <w:bCs/>
          <w:sz w:val="26"/>
          <w:szCs w:val="26"/>
          <w:lang w:val="vi-VN"/>
        </w:rPr>
        <w:t>a) Thời gian tổ chức các hoạt động giáo dục theo tuần/tháng trong năm học và s</w:t>
      </w:r>
      <w:r w:rsidRPr="00BB72BD">
        <w:rPr>
          <w:iCs/>
          <w:sz w:val="26"/>
          <w:szCs w:val="26"/>
          <w:lang w:val="vi-VN"/>
        </w:rPr>
        <w:t xml:space="preserve">ố lượng tiết học các môn học, hoạt động giáo dục thực hiện theo tuần trong năm học. </w:t>
      </w:r>
      <w:r w:rsidRPr="00BB72BD">
        <w:rPr>
          <w:bCs/>
          <w:i/>
          <w:sz w:val="26"/>
          <w:szCs w:val="26"/>
          <w:lang w:val="vi-VN"/>
        </w:rPr>
        <w:t>(Phụ lục 1.4 đính kèm).</w:t>
      </w:r>
    </w:p>
    <w:p w14:paraId="2BDF1FFF" w14:textId="29A3DA6A" w:rsidR="00883F19" w:rsidRPr="00BB72BD" w:rsidRDefault="00883F19" w:rsidP="00883F19">
      <w:pPr>
        <w:spacing w:before="120" w:after="120"/>
        <w:ind w:firstLine="567"/>
        <w:jc w:val="both"/>
        <w:rPr>
          <w:i/>
          <w:sz w:val="26"/>
          <w:szCs w:val="26"/>
          <w:lang w:val="vi-VN"/>
        </w:rPr>
      </w:pPr>
      <w:r w:rsidRPr="00BB72BD">
        <w:rPr>
          <w:iCs/>
          <w:sz w:val="26"/>
          <w:szCs w:val="26"/>
          <w:lang w:val="vi-VN"/>
        </w:rPr>
        <w:t xml:space="preserve">b) </w:t>
      </w:r>
      <w:r w:rsidRPr="00BB72BD">
        <w:rPr>
          <w:sz w:val="26"/>
          <w:szCs w:val="26"/>
          <w:lang w:val="vi-VN"/>
        </w:rPr>
        <w:t xml:space="preserve">Kế hoạch dạy học các môn học, hoạt động giáo dục khối lớp 3 </w:t>
      </w:r>
      <w:r w:rsidRPr="00BB72BD">
        <w:rPr>
          <w:i/>
          <w:sz w:val="26"/>
          <w:szCs w:val="26"/>
          <w:lang w:val="vi-VN"/>
        </w:rPr>
        <w:t xml:space="preserve">(Phụ lục 2 đính kèm). </w:t>
      </w:r>
    </w:p>
    <w:p w14:paraId="29DB4F22" w14:textId="77777777" w:rsidR="00883F19" w:rsidRPr="00BB72BD" w:rsidRDefault="00883F19" w:rsidP="00883F19">
      <w:pPr>
        <w:spacing w:before="120" w:after="120"/>
        <w:ind w:firstLine="567"/>
        <w:jc w:val="both"/>
        <w:outlineLvl w:val="0"/>
        <w:rPr>
          <w:b/>
          <w:i/>
          <w:iCs/>
          <w:sz w:val="26"/>
          <w:szCs w:val="26"/>
          <w:lang w:val="vi-VN"/>
        </w:rPr>
      </w:pPr>
      <w:r w:rsidRPr="00BB72BD">
        <w:rPr>
          <w:b/>
          <w:i/>
          <w:iCs/>
          <w:sz w:val="26"/>
          <w:szCs w:val="26"/>
        </w:rPr>
        <w:t>3</w:t>
      </w:r>
      <w:r w:rsidRPr="00BB72BD">
        <w:rPr>
          <w:b/>
          <w:i/>
          <w:iCs/>
          <w:sz w:val="26"/>
          <w:szCs w:val="26"/>
          <w:lang w:val="vi-VN"/>
        </w:rPr>
        <w:t xml:space="preserve">.4. Đối với khối lớp 4 </w:t>
      </w:r>
    </w:p>
    <w:p w14:paraId="5D77887E" w14:textId="0DFEDB52" w:rsidR="00883F19" w:rsidRPr="00BB72BD" w:rsidRDefault="00883F19" w:rsidP="00883F19">
      <w:pPr>
        <w:spacing w:before="120" w:after="120"/>
        <w:ind w:firstLine="567"/>
        <w:jc w:val="both"/>
        <w:rPr>
          <w:iCs/>
          <w:sz w:val="26"/>
          <w:szCs w:val="26"/>
          <w:lang w:val="vi-VN"/>
        </w:rPr>
      </w:pPr>
      <w:r w:rsidRPr="00BB72BD">
        <w:rPr>
          <w:bCs/>
          <w:sz w:val="26"/>
          <w:szCs w:val="26"/>
          <w:lang w:val="vi-VN"/>
        </w:rPr>
        <w:lastRenderedPageBreak/>
        <w:t>a) Thời gian tổ chức các hoạt động giáo dục theo tuần/tháng trong năm học và s</w:t>
      </w:r>
      <w:r w:rsidRPr="00BB72BD">
        <w:rPr>
          <w:iCs/>
          <w:sz w:val="26"/>
          <w:szCs w:val="26"/>
          <w:lang w:val="vi-VN"/>
        </w:rPr>
        <w:t xml:space="preserve">ố lượng tiết học các môn học, hoạt động giáo dục thực hiện theo tuần trong năm học. </w:t>
      </w:r>
      <w:r w:rsidRPr="00BB72BD">
        <w:rPr>
          <w:bCs/>
          <w:i/>
          <w:sz w:val="26"/>
          <w:szCs w:val="26"/>
          <w:lang w:val="vi-VN"/>
        </w:rPr>
        <w:t>(Phụ lục 1.4 đính kèm).</w:t>
      </w:r>
    </w:p>
    <w:p w14:paraId="4DBC2C01" w14:textId="05307EDB" w:rsidR="00883F19" w:rsidRPr="00BB72BD" w:rsidRDefault="00883F19" w:rsidP="00883F19">
      <w:pPr>
        <w:spacing w:before="120" w:after="120"/>
        <w:ind w:firstLine="567"/>
        <w:jc w:val="both"/>
        <w:rPr>
          <w:i/>
          <w:sz w:val="26"/>
          <w:szCs w:val="26"/>
          <w:lang w:val="vi-VN"/>
        </w:rPr>
      </w:pPr>
      <w:r w:rsidRPr="00BB72BD">
        <w:rPr>
          <w:iCs/>
          <w:sz w:val="26"/>
          <w:szCs w:val="26"/>
          <w:lang w:val="vi-VN"/>
        </w:rPr>
        <w:t xml:space="preserve">b) </w:t>
      </w:r>
      <w:r w:rsidRPr="00BB72BD">
        <w:rPr>
          <w:sz w:val="26"/>
          <w:szCs w:val="26"/>
          <w:lang w:val="vi-VN"/>
        </w:rPr>
        <w:t xml:space="preserve">Kế hoạch dạy học các môn học, hoạt động giáo dục khối lớp 4 </w:t>
      </w:r>
      <w:r w:rsidRPr="00BB72BD">
        <w:rPr>
          <w:i/>
          <w:sz w:val="26"/>
          <w:szCs w:val="26"/>
          <w:lang w:val="vi-VN"/>
        </w:rPr>
        <w:t xml:space="preserve">(Phụ lục 2 đính kèm). </w:t>
      </w:r>
    </w:p>
    <w:p w14:paraId="46F10139" w14:textId="77777777" w:rsidR="00883F19" w:rsidRPr="00BB72BD" w:rsidRDefault="00883F19" w:rsidP="00883F19">
      <w:pPr>
        <w:spacing w:before="120" w:after="120"/>
        <w:ind w:firstLine="567"/>
        <w:jc w:val="both"/>
        <w:outlineLvl w:val="0"/>
        <w:rPr>
          <w:b/>
          <w:i/>
          <w:iCs/>
          <w:sz w:val="26"/>
          <w:szCs w:val="26"/>
          <w:lang w:val="vi-VN"/>
        </w:rPr>
      </w:pPr>
      <w:r w:rsidRPr="00BB72BD">
        <w:rPr>
          <w:b/>
          <w:i/>
          <w:iCs/>
          <w:sz w:val="26"/>
          <w:szCs w:val="26"/>
        </w:rPr>
        <w:t>3</w:t>
      </w:r>
      <w:r w:rsidRPr="00BB72BD">
        <w:rPr>
          <w:b/>
          <w:i/>
          <w:iCs/>
          <w:sz w:val="26"/>
          <w:szCs w:val="26"/>
          <w:lang w:val="vi-VN"/>
        </w:rPr>
        <w:t xml:space="preserve">.5. Đối với khối lớp 5 </w:t>
      </w:r>
    </w:p>
    <w:p w14:paraId="26C8BFE6" w14:textId="307F5587" w:rsidR="00883F19" w:rsidRPr="00BB72BD" w:rsidRDefault="00883F19" w:rsidP="00883F19">
      <w:pPr>
        <w:spacing w:before="120" w:after="120"/>
        <w:ind w:firstLine="567"/>
        <w:jc w:val="both"/>
        <w:rPr>
          <w:iCs/>
          <w:sz w:val="26"/>
          <w:szCs w:val="26"/>
          <w:lang w:val="vi-VN"/>
        </w:rPr>
      </w:pPr>
      <w:r w:rsidRPr="00BB72BD">
        <w:rPr>
          <w:bCs/>
          <w:sz w:val="26"/>
          <w:szCs w:val="26"/>
          <w:lang w:val="vi-VN"/>
        </w:rPr>
        <w:t>a) Thời gian tổ chức các hoạt động giáo dục theo tuần/tháng trong năm học và s</w:t>
      </w:r>
      <w:r w:rsidRPr="00BB72BD">
        <w:rPr>
          <w:iCs/>
          <w:sz w:val="26"/>
          <w:szCs w:val="26"/>
          <w:lang w:val="vi-VN"/>
        </w:rPr>
        <w:t xml:space="preserve">ố lượng tiết học các môn học, hoạt động giáo dục thực hiện theo tuần trong năm học. </w:t>
      </w:r>
      <w:r w:rsidRPr="00BB72BD">
        <w:rPr>
          <w:bCs/>
          <w:i/>
          <w:sz w:val="26"/>
          <w:szCs w:val="26"/>
          <w:lang w:val="vi-VN"/>
        </w:rPr>
        <w:t>(Phụ lục 1.4 đính kèm).</w:t>
      </w:r>
    </w:p>
    <w:p w14:paraId="663E2CEE" w14:textId="2000D7D7" w:rsidR="00883F19" w:rsidRDefault="00883F19" w:rsidP="00883F19">
      <w:pPr>
        <w:spacing w:before="120" w:after="120"/>
        <w:ind w:firstLine="567"/>
        <w:jc w:val="both"/>
        <w:rPr>
          <w:i/>
          <w:sz w:val="26"/>
          <w:szCs w:val="26"/>
        </w:rPr>
      </w:pPr>
      <w:r w:rsidRPr="00BB72BD">
        <w:rPr>
          <w:iCs/>
          <w:sz w:val="26"/>
          <w:szCs w:val="26"/>
          <w:lang w:val="vi-VN"/>
        </w:rPr>
        <w:t xml:space="preserve">b) </w:t>
      </w:r>
      <w:r w:rsidRPr="00BB72BD">
        <w:rPr>
          <w:sz w:val="26"/>
          <w:szCs w:val="26"/>
          <w:lang w:val="vi-VN"/>
        </w:rPr>
        <w:t xml:space="preserve">Kế hoạch dạy học các môn học, hoạt động giáo dục khối lớp 5 </w:t>
      </w:r>
      <w:r w:rsidRPr="00BB72BD">
        <w:rPr>
          <w:i/>
          <w:sz w:val="26"/>
          <w:szCs w:val="26"/>
          <w:lang w:val="vi-VN"/>
        </w:rPr>
        <w:t xml:space="preserve">(Phụ lục 2 đính kèm). </w:t>
      </w:r>
    </w:p>
    <w:p w14:paraId="188BA4B0" w14:textId="77777777" w:rsidR="00143AFC" w:rsidRDefault="00A422C1" w:rsidP="00883F19">
      <w:pPr>
        <w:spacing w:before="120" w:after="120"/>
        <w:ind w:firstLine="567"/>
        <w:jc w:val="both"/>
        <w:rPr>
          <w:b/>
          <w:bCs/>
          <w:sz w:val="26"/>
          <w:szCs w:val="26"/>
        </w:rPr>
      </w:pPr>
      <w:r w:rsidRPr="00511996">
        <w:rPr>
          <w:b/>
          <w:bCs/>
          <w:sz w:val="26"/>
          <w:szCs w:val="26"/>
          <w:lang w:val="vi-VN"/>
        </w:rPr>
        <w:t xml:space="preserve">V. </w:t>
      </w:r>
      <w:r w:rsidR="00143AFC">
        <w:rPr>
          <w:b/>
          <w:bCs/>
          <w:sz w:val="26"/>
          <w:szCs w:val="26"/>
        </w:rPr>
        <w:t>GIẢI PHÁP THỰC HIỆN</w:t>
      </w:r>
    </w:p>
    <w:p w14:paraId="3CF4C385" w14:textId="77777777" w:rsidR="00883F19" w:rsidRDefault="00A422C1" w:rsidP="00883F19">
      <w:pPr>
        <w:spacing w:before="120" w:after="120"/>
        <w:ind w:firstLine="567"/>
        <w:jc w:val="both"/>
        <w:rPr>
          <w:i/>
          <w:sz w:val="26"/>
          <w:szCs w:val="26"/>
        </w:rPr>
      </w:pPr>
      <w:r w:rsidRPr="00511996">
        <w:rPr>
          <w:b/>
          <w:bCs/>
          <w:sz w:val="26"/>
          <w:szCs w:val="26"/>
          <w:lang w:val="vi-VN"/>
        </w:rPr>
        <w:t xml:space="preserve">1. Tăng cường cơ sở vật chất, thiết bị dạy học </w:t>
      </w:r>
    </w:p>
    <w:p w14:paraId="53477975" w14:textId="77777777" w:rsidR="00883F19" w:rsidRDefault="00F06325" w:rsidP="00883F19">
      <w:pPr>
        <w:spacing w:before="120" w:after="120"/>
        <w:ind w:firstLine="567"/>
        <w:jc w:val="both"/>
        <w:rPr>
          <w:i/>
          <w:sz w:val="26"/>
          <w:szCs w:val="26"/>
        </w:rPr>
      </w:pPr>
      <w:r w:rsidRPr="00511996">
        <w:rPr>
          <w:bCs/>
          <w:sz w:val="26"/>
          <w:szCs w:val="26"/>
        </w:rPr>
        <w:t>- Đảm bảo có đủ phòng học, phòng làm việc và phòng chức năng; đảm bảo các phòng học thông thoáng, mát mẻ, có đủ ánh sáng, trang trí đúng quy định; có đủ thiết bị dạy học tối thi</w:t>
      </w:r>
      <w:r w:rsidR="00AB4E46">
        <w:rPr>
          <w:bCs/>
          <w:sz w:val="26"/>
          <w:szCs w:val="26"/>
        </w:rPr>
        <w:t>ểu theo quy định tại Thông tư 37/2021/TT-BGDĐT ngày 30 tháng 12 năm 2021</w:t>
      </w:r>
      <w:r w:rsidRPr="00511996">
        <w:rPr>
          <w:bCs/>
          <w:sz w:val="26"/>
          <w:szCs w:val="26"/>
        </w:rPr>
        <w:t xml:space="preserve"> ban hành danh mục </w:t>
      </w:r>
      <w:r w:rsidR="00AB4E46">
        <w:rPr>
          <w:bCs/>
          <w:sz w:val="26"/>
          <w:szCs w:val="26"/>
        </w:rPr>
        <w:t>thiết bị dạy học tối thiểu cấp tiểu học</w:t>
      </w:r>
      <w:r w:rsidRPr="00511996">
        <w:rPr>
          <w:bCs/>
          <w:sz w:val="26"/>
          <w:szCs w:val="26"/>
        </w:rPr>
        <w:t xml:space="preserve"> và Thông tư 43/2020/TT-BGDĐT ngày 03 tháng 11 năm 2020 của Bộ trưởng Bộ Giáo dục và Đào tạo Thông tư ban hành Danh mục thiết bị dạy học tối thiểu lớp 2; triển khai có hiệu quả Quyết định số 1436/QĐ-TTg ngày 29 tháng 10 năm 2018 của Thủ tướng Chính phủ phê duyệt Đề án bảo đảm cơ sở vật chất cho chương trình giáo dục mầm non và giáo dục phổ thông giai đoạn 2017-2025. </w:t>
      </w:r>
    </w:p>
    <w:p w14:paraId="32EA773A" w14:textId="77777777" w:rsidR="00883F19" w:rsidRDefault="00F06325" w:rsidP="00883F19">
      <w:pPr>
        <w:spacing w:before="120" w:after="120"/>
        <w:ind w:firstLine="567"/>
        <w:jc w:val="both"/>
        <w:rPr>
          <w:i/>
          <w:sz w:val="26"/>
          <w:szCs w:val="26"/>
        </w:rPr>
      </w:pPr>
      <w:r w:rsidRPr="00511996">
        <w:rPr>
          <w:bCs/>
          <w:sz w:val="26"/>
          <w:szCs w:val="26"/>
        </w:rPr>
        <w:t>- Sắp xếp phòng học, lớp học hợp lý để có phòng học bộ môn cho học sinh, nâng cao chất lượng giáo dục toàn diện. Trang trí cảnh quan trường học, trang trí lớp học, đảm bảo xây dựng môi trường sư phạm xanh - sạch - đẹp.</w:t>
      </w:r>
    </w:p>
    <w:p w14:paraId="595ACF73" w14:textId="77777777" w:rsidR="00883F19" w:rsidRDefault="00F06325" w:rsidP="00883F19">
      <w:pPr>
        <w:spacing w:before="120" w:after="120"/>
        <w:ind w:firstLine="567"/>
        <w:jc w:val="both"/>
        <w:rPr>
          <w:i/>
          <w:sz w:val="26"/>
          <w:szCs w:val="26"/>
        </w:rPr>
      </w:pPr>
      <w:r w:rsidRPr="00511996">
        <w:rPr>
          <w:bCs/>
          <w:sz w:val="26"/>
          <w:szCs w:val="26"/>
        </w:rPr>
        <w:t>- Từng bước mua mới, thay thế, sửa chữa bàn ghế đáp ứng các yêu cầu về vệ sinh, phù hợp tầm vóc học sinh; bổ sung thiết bị dạy học theo yêu cầu đổi mới hình thức, phương pháp dạy học.</w:t>
      </w:r>
    </w:p>
    <w:p w14:paraId="0DB1BDE0" w14:textId="77777777" w:rsidR="00883F19" w:rsidRDefault="00F06325" w:rsidP="00883F19">
      <w:pPr>
        <w:spacing w:before="120" w:after="120"/>
        <w:ind w:firstLine="567"/>
        <w:jc w:val="both"/>
        <w:rPr>
          <w:i/>
          <w:sz w:val="26"/>
          <w:szCs w:val="26"/>
        </w:rPr>
      </w:pPr>
      <w:r w:rsidRPr="00511996">
        <w:rPr>
          <w:bCs/>
          <w:sz w:val="26"/>
          <w:szCs w:val="26"/>
        </w:rPr>
        <w:t>- Nâng cao ý thức tự quản, giao cho từng lớp tự quản phòng học, bàn ghế, quạt điện, phương tiện dạy học.</w:t>
      </w:r>
    </w:p>
    <w:p w14:paraId="0AD8FCC3" w14:textId="77777777" w:rsidR="00883F19" w:rsidRDefault="00F06325" w:rsidP="00883F19">
      <w:pPr>
        <w:spacing w:before="120" w:after="120"/>
        <w:ind w:firstLine="567"/>
        <w:jc w:val="both"/>
        <w:rPr>
          <w:i/>
          <w:sz w:val="26"/>
          <w:szCs w:val="26"/>
        </w:rPr>
      </w:pPr>
      <w:r w:rsidRPr="00511996">
        <w:rPr>
          <w:bCs/>
          <w:sz w:val="26"/>
          <w:szCs w:val="26"/>
        </w:rPr>
        <w:t>- Tăng cường đầu tư nâng cấp thiết bị dạy học, có giải pháp phù hợp đảm bảo học sinh ở tất cả các lớp đều được học Tin học.</w:t>
      </w:r>
    </w:p>
    <w:p w14:paraId="11491875" w14:textId="77777777" w:rsidR="00883F19" w:rsidRDefault="00F06325" w:rsidP="00883F19">
      <w:pPr>
        <w:spacing w:before="120" w:after="120"/>
        <w:ind w:firstLine="567"/>
        <w:jc w:val="both"/>
        <w:rPr>
          <w:i/>
          <w:sz w:val="26"/>
          <w:szCs w:val="26"/>
        </w:rPr>
      </w:pPr>
      <w:r w:rsidRPr="00511996">
        <w:rPr>
          <w:bCs/>
          <w:sz w:val="26"/>
          <w:szCs w:val="26"/>
        </w:rPr>
        <w:t xml:space="preserve">- Đẩy mạnh ứng dụng công nghệ thông tin trong dạy học, chuẩn bị các thiết bị dạy học đảm bảo theo quy định để triển khai dạy học trực tuyến hiệu quả, phù hợp điều kiện thực tế của nhà trường. </w:t>
      </w:r>
    </w:p>
    <w:p w14:paraId="391D79D6" w14:textId="77777777" w:rsidR="00883F19" w:rsidRDefault="00F06325" w:rsidP="00883F19">
      <w:pPr>
        <w:spacing w:before="120" w:after="120"/>
        <w:ind w:firstLine="567"/>
        <w:jc w:val="both"/>
        <w:rPr>
          <w:i/>
          <w:sz w:val="26"/>
          <w:szCs w:val="26"/>
        </w:rPr>
      </w:pPr>
      <w:r w:rsidRPr="00511996">
        <w:rPr>
          <w:bCs/>
          <w:sz w:val="26"/>
          <w:szCs w:val="26"/>
        </w:rPr>
        <w:t>- Tăng cường cơ sở vật chất phục vụ dạy và học ngoại ngữ. Đảm bảo xuất bản phẩm, phần mềm dạy học và tài liệu tham khảo sử dụng trong nhà trường thực hiện theo quy định của Thông tư số 21/2014/TT-BGDĐT ngày 07 tháng 7 năm 2014 quy định quản lý và sử dụng xuất bản phẩm tham khảo trong các cơ sở giáo dục mầm non, giáo dục phổ thông và giáo dục thường xuyên.</w:t>
      </w:r>
    </w:p>
    <w:p w14:paraId="7444B32F" w14:textId="2F2DD197" w:rsidR="00883F19" w:rsidRDefault="00F06325" w:rsidP="00883F19">
      <w:pPr>
        <w:spacing w:before="120" w:after="120"/>
        <w:ind w:firstLine="567"/>
        <w:jc w:val="both"/>
        <w:rPr>
          <w:i/>
          <w:sz w:val="26"/>
          <w:szCs w:val="26"/>
        </w:rPr>
      </w:pPr>
      <w:r w:rsidRPr="00511996">
        <w:rPr>
          <w:bCs/>
          <w:sz w:val="26"/>
          <w:szCs w:val="26"/>
        </w:rPr>
        <w:t xml:space="preserve">- Xây dựng và tổ chức các sân chơi vận động ngoài trời, trong đó có các loại thiết bị vận động phù hợp với học sinh tiểu học. Bảo quản tốt và sử dụng hiệu quả kĩ thuật số trong giờ học và các hoạt động giáo dục khác. </w:t>
      </w:r>
    </w:p>
    <w:p w14:paraId="4E18EE13" w14:textId="77777777" w:rsidR="00883F19" w:rsidRDefault="00F06325" w:rsidP="00883F19">
      <w:pPr>
        <w:spacing w:before="120" w:after="120"/>
        <w:ind w:firstLine="567"/>
        <w:jc w:val="both"/>
        <w:rPr>
          <w:i/>
          <w:sz w:val="26"/>
          <w:szCs w:val="26"/>
        </w:rPr>
      </w:pPr>
      <w:r w:rsidRPr="00511996">
        <w:rPr>
          <w:bCs/>
          <w:sz w:val="26"/>
          <w:szCs w:val="26"/>
        </w:rPr>
        <w:lastRenderedPageBreak/>
        <w:t xml:space="preserve">- Tiếp tục đẩy mạnh phong trào tự làm đồ dùng dạy học thông qua các Hội thi, các hoạt động làm mới, cải tiến, sửa chữa đồ dùng dạy học; thu thập, tuyển chọn các sản phẩm tốt để lưu </w:t>
      </w:r>
    </w:p>
    <w:p w14:paraId="3AEEF76C" w14:textId="2D721C74" w:rsidR="00094BAE" w:rsidRPr="00883F19" w:rsidRDefault="00094BAE" w:rsidP="00883F19">
      <w:pPr>
        <w:spacing w:before="120" w:after="120"/>
        <w:ind w:firstLine="567"/>
        <w:jc w:val="both"/>
        <w:rPr>
          <w:i/>
          <w:sz w:val="26"/>
          <w:szCs w:val="26"/>
          <w:lang w:val="vi-VN"/>
        </w:rPr>
      </w:pPr>
      <w:r w:rsidRPr="00094BAE">
        <w:rPr>
          <w:b/>
        </w:rPr>
        <w:t xml:space="preserve">2. Tiếp tục thực hiện CTGDPT 2018 đối với HS lớp 1, lớp 2, lớp 3, lớp 4 và CTGDPT 2006 đối với HS lớp 5 </w:t>
      </w:r>
    </w:p>
    <w:p w14:paraId="5264877B" w14:textId="3BC58EA3" w:rsidR="00094BAE" w:rsidRPr="00E87C54" w:rsidRDefault="00094BAE" w:rsidP="00E25FE9">
      <w:pPr>
        <w:spacing w:before="120" w:after="120"/>
        <w:ind w:firstLine="709"/>
        <w:jc w:val="both"/>
        <w:rPr>
          <w:color w:val="FF0000"/>
        </w:rPr>
      </w:pPr>
      <w:r w:rsidRPr="00E87C54">
        <w:t>Đối với lớp 1, 2, 3, 4 - Tổ chức dạy học 2 buổi/ngày, xây dựng thời khoá biểu học tập, sáng 4 tiết,</w:t>
      </w:r>
      <w:r w:rsidR="00433D21" w:rsidRPr="00E87C54">
        <w:t xml:space="preserve"> chiều 3 tiết, mỗi tiết 35 phút.</w:t>
      </w:r>
      <w:r w:rsidRPr="00E87C54">
        <w:rPr>
          <w:color w:val="FF0000"/>
        </w:rPr>
        <w:t xml:space="preserve"> </w:t>
      </w:r>
    </w:p>
    <w:p w14:paraId="3F47E501" w14:textId="77777777" w:rsidR="00094BAE" w:rsidRDefault="00094BAE" w:rsidP="00E25FE9">
      <w:pPr>
        <w:spacing w:before="120" w:after="120"/>
        <w:ind w:firstLine="709"/>
        <w:jc w:val="both"/>
      </w:pPr>
      <w:r>
        <w:t xml:space="preserve">Kế hoạch giáo dục đảm bảo phân bổ hợp lý giữa các nội dung giáo dục, giúp HS hoàn thành nhiệm vụ học tập, yêu cầu cần đạt của chương trình; tạo điều kiện cho HS được học tập các môn học tự chọn và tham gia các hoạt động giáo dục nhằm thực hiện mục tiêu giáo dục toàn diện ở tiểu học. </w:t>
      </w:r>
    </w:p>
    <w:p w14:paraId="672F9EA7" w14:textId="77777777" w:rsidR="007A2D2A" w:rsidRDefault="00094BAE" w:rsidP="00E25FE9">
      <w:pPr>
        <w:spacing w:before="120" w:after="120"/>
        <w:ind w:firstLine="709"/>
        <w:jc w:val="both"/>
      </w:pPr>
      <w:r>
        <w:t>Đảm bảo tỉ lệ 1 phòng học/lớp, cơ sở vật chất, sĩ số HS/lớp theo quy định tại Điều lệ trường Tiểu học; có đủ thiết bị dạy học tối thiểu theo quy định; đảm bảo tỉ lệ 1,5 giáo viên/lớp và cơ cấu giáo viên để dạy đủ các môn học và hoạt động giáo dục theo quy định. - Mời tác giả sách giáo khoa (1 giáo viên của trường là tác giả Sách giáo khoa Tiếng Việt) về tập huấn bộ sách Chân trời sáng tạo giúp giáo viên lớp 4 yên tâm khi thực hiện CTGDPT 2018; nhà trường luôn đồng hành với giáo viên, kịp thời chia sẻ, tháo gỡ những khó khăn, vướng mắc khi thực hiện chương trình mới, qua đó có sự điều chỉnh cho phù hợp với tình hình thực tế phát sinh. Đảm bảo đủ sách giáo khoa lớp 1, lớp 2, lớp 3, 9 lớp 4 được sử dụng trong nhà trường. - Tổ chức các chuyên đề bồi dưỡng chuyên môn giúp giáo viên ứng dụng CNTT vào dạy và học, góp phần nâng cao năng lực sử dụng CNTT cho đội ngũ nhà trường, thúc đẩy quá trình học tập của HS cũng như tăng cường sự liên kết giữa CMHS và giáo viên qua ứng dụng: ClassDojo, Kahoot, Quizizz, Google Forms, Padlet, Menti; giới thiệu nguồn học liệu hỗ trợ dạy học trực tuyến: OLM, Gogoedu, Vndoc, Vietjack, Wordwall, … và các ứng dụng cắt ghép video và thiết kế bài giảng trực tuyến: Video Editor, ClassPoint, Ispring 9.1, PowerPoint 2019/365, Mozabook... - Thực hiện dạy học các môn học và hoạt động giáo dục bắt buộc, các môn học tự chọn theo quy định của CTGDPT 2018; tổ chức các hoạt động củng cố để HS tự hoàn thành nội dung học tập, các hoạt động giáo dục đáp ứng nhu cầu, sở thích, năng khiếu của HS; các hoạt động tìm hiểu tự nhiên, xã hội, văn hóa, lịch sử, truyền thống của địa phương. - Tổ chức các hoạt động giáo dục trong và ngoài giờ chính khóa, thông qua các câu lạc bộ theo nhu cầu, nguyện vọng, sở thích của HS, phát triển năng khiếu, tạo điều kiện cho HS được vui chơi, giải trí sau giờ học chính khóa trong ngày đảm bảo an toàn, hiệu quả. - Thành lập các nhóm đặc thù như nhóm Truyền thông, nhóm Web, nhóm Trang trí, nhóm STEM, nhóm An toàn thực phẩm, nhóm Lễ tân, ... để phát huy sự sáng tạo trong dạy và học, giúp giáo viên tự tin khi thực hiện CTGDPT mới. - Tiếp tục thực hiện chương trình giao lưu với trường quốc tế như trường International School HCMcity về chuyên môn, nghiệp vụ nhằm học tập những nội dung giáo dục tiên tiến, các mô hình giáo dục hiện đại để vận dụng đưa vào kế hoạch giáo dục nhà trường một cách phù hợp. - Tăng cường giáo dục đạo đức lối sống, giá trị sống, kỹ năng sống, hiểu biết xã hội cho HS; tổ chức thực hiện hiệu quả các hoạt động thực hành, hoạt động trải nghiệm, rèn kỹ năng vận dụng kiến thức vào thực tiễn; vận động HS tham gia đầy đủ các hoạt động giáo dục ngoài giờ lên lớp, tiếp tục tổ chức đọc sách, các trò chơi dân gian trong giờ ra chơi, phân công Đoàn viên quản lý và hướng dẫn HS sắp xếp tủ sách lưu động sau khi đọc xong, biết giữ gìn tài sản chung của nhà trường sau khi dùng xong. - Xây dựng kế hoạch tổ chức bán trú trên cơ sở thống nhất, tự nguyện của HS, CMHS và theo sự chỉ đạo, hướng dẫn của cơ quan quản lí cấp trên; các hoạt động bán trú được tổ chức trong khoảng thời gian từ sau giờ học buổi sáng đến trước khi bắt đầu giờ học buổi chiều, thông qua hoạt động bán trú góp phần rèn luyện HS về kĩ năng sống, đạo đức, tính kỉ luật, tự phục vụ, trách nhiệm, chia sẻ, yêu thương; việc tổ chức hoạt động bán trú cần linh hoạt, có thể bao gồm các hoạt động: tổ chức ăn trưa, ngủ trưa, vui chơi, giải trí,…cho HS; tổ chức ăn trưa, bán trú phải bảo đảm an toàn, vệ sinh thực phẩm, bảo đảm dinh dưỡng, sức khỏe cho HS.</w:t>
      </w:r>
    </w:p>
    <w:p w14:paraId="032BCD69" w14:textId="38F100F3" w:rsidR="00E25FE9" w:rsidRPr="00511996" w:rsidRDefault="00E87C54" w:rsidP="00E25FE9">
      <w:pPr>
        <w:spacing w:before="120" w:after="120"/>
        <w:ind w:firstLine="709"/>
        <w:jc w:val="both"/>
        <w:rPr>
          <w:b/>
          <w:sz w:val="26"/>
          <w:szCs w:val="26"/>
          <w:lang w:val="vi-VN"/>
        </w:rPr>
      </w:pPr>
      <w:r>
        <w:rPr>
          <w:b/>
          <w:sz w:val="26"/>
          <w:szCs w:val="26"/>
        </w:rPr>
        <w:t>3</w:t>
      </w:r>
      <w:r w:rsidR="00E25FE9" w:rsidRPr="00511996">
        <w:rPr>
          <w:b/>
          <w:sz w:val="26"/>
          <w:szCs w:val="26"/>
          <w:lang w:val="vi-VN"/>
        </w:rPr>
        <w:t>. Thực hiện công tác quản trị nhà trường, phát triển đội ngũ</w:t>
      </w:r>
    </w:p>
    <w:p w14:paraId="47B461A6" w14:textId="6DF78830" w:rsidR="007769F7" w:rsidRPr="00E87C54" w:rsidRDefault="00E87C54" w:rsidP="00CF5762">
      <w:pPr>
        <w:spacing w:before="120" w:after="120"/>
        <w:ind w:firstLine="709"/>
        <w:jc w:val="both"/>
        <w:rPr>
          <w:b/>
          <w:i/>
          <w:sz w:val="26"/>
          <w:szCs w:val="26"/>
        </w:rPr>
      </w:pPr>
      <w:r>
        <w:rPr>
          <w:b/>
          <w:i/>
          <w:sz w:val="26"/>
          <w:szCs w:val="26"/>
        </w:rPr>
        <w:lastRenderedPageBreak/>
        <w:t>3</w:t>
      </w:r>
      <w:r w:rsidR="00F06325" w:rsidRPr="00E87C54">
        <w:rPr>
          <w:b/>
          <w:i/>
          <w:sz w:val="26"/>
          <w:szCs w:val="26"/>
          <w:lang w:val="vi-VN"/>
        </w:rPr>
        <w:t>.1. Đổi m</w:t>
      </w:r>
      <w:r w:rsidR="00CF5762" w:rsidRPr="00E87C54">
        <w:rPr>
          <w:b/>
          <w:i/>
          <w:sz w:val="26"/>
          <w:szCs w:val="26"/>
          <w:lang w:val="vi-VN"/>
        </w:rPr>
        <w:t>ới công tác quản trị nhà trường</w:t>
      </w:r>
    </w:p>
    <w:p w14:paraId="171995E0" w14:textId="34D41BB8" w:rsidR="00F06325" w:rsidRPr="00511996" w:rsidRDefault="00F06325" w:rsidP="007769F7">
      <w:pPr>
        <w:spacing w:before="120" w:after="120"/>
        <w:ind w:firstLine="709"/>
        <w:jc w:val="both"/>
        <w:rPr>
          <w:sz w:val="26"/>
          <w:szCs w:val="26"/>
          <w:lang w:val="vi-VN"/>
        </w:rPr>
      </w:pPr>
      <w:r w:rsidRPr="00511996">
        <w:rPr>
          <w:sz w:val="26"/>
          <w:szCs w:val="26"/>
          <w:lang w:val="vi-VN"/>
        </w:rPr>
        <w:t xml:space="preserve">Đánh giá Chuẩn Hiệu trưởng, phó hiệu trưởng </w:t>
      </w:r>
    </w:p>
    <w:p w14:paraId="4B976121" w14:textId="6A2D409E" w:rsidR="00F06325" w:rsidRPr="00511996" w:rsidRDefault="00F06325" w:rsidP="00F06325">
      <w:pPr>
        <w:spacing w:before="120" w:after="120"/>
        <w:ind w:firstLine="709"/>
        <w:jc w:val="both"/>
        <w:rPr>
          <w:sz w:val="26"/>
          <w:szCs w:val="26"/>
          <w:lang w:val="vi-VN"/>
        </w:rPr>
      </w:pPr>
      <w:r w:rsidRPr="00511996">
        <w:rPr>
          <w:sz w:val="26"/>
          <w:szCs w:val="26"/>
          <w:lang w:val="vi-VN"/>
        </w:rPr>
        <w:t xml:space="preserve">- Thực hiện đánh giá Hiệu trưởng theo Thông tư số 14/2018/TT-BGDĐT ban hành ngày 20 tháng 7 năm 2018 của Bộ Giáo dục và Đào tạo về Ban hành quy định Chuẩn Hiệu </w:t>
      </w:r>
      <w:r w:rsidR="00AB4E46">
        <w:rPr>
          <w:sz w:val="26"/>
          <w:szCs w:val="26"/>
          <w:lang w:val="vi-VN"/>
        </w:rPr>
        <w:t>trưởng cơ sở giáo dục phổ thông</w:t>
      </w:r>
      <w:r w:rsidRPr="00511996">
        <w:rPr>
          <w:sz w:val="26"/>
          <w:szCs w:val="26"/>
          <w:lang w:val="vi-VN"/>
        </w:rPr>
        <w:t xml:space="preserve">. </w:t>
      </w:r>
    </w:p>
    <w:p w14:paraId="09761605" w14:textId="77777777" w:rsidR="00F06325" w:rsidRPr="00511996" w:rsidRDefault="00F06325" w:rsidP="00F06325">
      <w:pPr>
        <w:spacing w:before="120" w:after="120"/>
        <w:ind w:firstLine="709"/>
        <w:jc w:val="both"/>
        <w:rPr>
          <w:sz w:val="26"/>
          <w:szCs w:val="26"/>
          <w:lang w:val="vi-VN"/>
        </w:rPr>
      </w:pPr>
      <w:r w:rsidRPr="00511996">
        <w:rPr>
          <w:sz w:val="26"/>
          <w:szCs w:val="26"/>
          <w:lang w:val="vi-VN"/>
        </w:rPr>
        <w:t>- Hiệu trưởng tự đánh giá, xây dựng và thực hiện kế hoạch học tập nâng cao năng lực lãnh đạo, quản trị nhà trường đáp ứng yêu cầu đổi mới giáo dục.</w:t>
      </w:r>
    </w:p>
    <w:p w14:paraId="123767EE" w14:textId="77777777" w:rsidR="00F06325" w:rsidRPr="00511996" w:rsidRDefault="00F06325" w:rsidP="00F06325">
      <w:pPr>
        <w:spacing w:before="120" w:after="120"/>
        <w:ind w:firstLine="709"/>
        <w:jc w:val="both"/>
        <w:rPr>
          <w:sz w:val="26"/>
          <w:szCs w:val="26"/>
          <w:lang w:val="vi-VN"/>
        </w:rPr>
      </w:pPr>
      <w:r w:rsidRPr="00511996">
        <w:rPr>
          <w:sz w:val="26"/>
          <w:szCs w:val="26"/>
          <w:lang w:val="vi-VN"/>
        </w:rPr>
        <w:t>- Hiệu trưởng vận dụng chuẩn hiệu trưởng để chỉ đạo, tổ chức triển khai đánh giá phó hiệu trưởng theo các tiêu chí phù hợp với nhiệm vụ được phân công.</w:t>
      </w:r>
    </w:p>
    <w:p w14:paraId="729ACC15" w14:textId="77777777" w:rsidR="00F06325" w:rsidRPr="00511996" w:rsidRDefault="00F06325" w:rsidP="00F06325">
      <w:pPr>
        <w:spacing w:before="120" w:after="120"/>
        <w:ind w:firstLine="709"/>
        <w:jc w:val="both"/>
        <w:rPr>
          <w:sz w:val="26"/>
          <w:szCs w:val="26"/>
          <w:lang w:val="vi-VN"/>
        </w:rPr>
      </w:pPr>
      <w:r w:rsidRPr="00511996">
        <w:rPr>
          <w:sz w:val="26"/>
          <w:szCs w:val="26"/>
          <w:lang w:val="vi-VN"/>
        </w:rPr>
        <w:t>- Tham mưu với cơ quan quản lý cấp trên, chính quyền địa phương về công tác quản lý, bồi dưỡng nâng cao phẩm chất, năng lực lãnh đạo, quản trị nhà trường của cán bộ quản lý dựa trên kết quả đánh giá theo chuẩn hiệu trưởng.</w:t>
      </w:r>
    </w:p>
    <w:p w14:paraId="23EE4023" w14:textId="7F7D3A94" w:rsidR="00F06325" w:rsidRPr="00FD2809" w:rsidRDefault="00E87C54" w:rsidP="00F06325">
      <w:pPr>
        <w:spacing w:before="120" w:after="120"/>
        <w:ind w:firstLine="709"/>
        <w:jc w:val="both"/>
        <w:rPr>
          <w:b/>
          <w:i/>
          <w:sz w:val="26"/>
          <w:szCs w:val="26"/>
          <w:lang w:val="vi-VN"/>
        </w:rPr>
      </w:pPr>
      <w:r w:rsidRPr="00FD2809">
        <w:rPr>
          <w:b/>
          <w:i/>
          <w:sz w:val="26"/>
          <w:szCs w:val="26"/>
        </w:rPr>
        <w:t>3</w:t>
      </w:r>
      <w:r w:rsidR="00F06325" w:rsidRPr="00FD2809">
        <w:rPr>
          <w:b/>
          <w:i/>
          <w:sz w:val="26"/>
          <w:szCs w:val="26"/>
          <w:lang w:val="vi-VN"/>
        </w:rPr>
        <w:t>.2. Phát triển đội ngũ</w:t>
      </w:r>
    </w:p>
    <w:p w14:paraId="061F3544" w14:textId="77777777" w:rsidR="00F06325" w:rsidRPr="00511996" w:rsidRDefault="00F06325" w:rsidP="00F06325">
      <w:pPr>
        <w:spacing w:before="120" w:after="120"/>
        <w:ind w:firstLine="709"/>
        <w:jc w:val="both"/>
        <w:rPr>
          <w:sz w:val="26"/>
          <w:szCs w:val="26"/>
          <w:lang w:val="vi-VN"/>
        </w:rPr>
      </w:pPr>
      <w:r w:rsidRPr="00511996">
        <w:rPr>
          <w:sz w:val="26"/>
          <w:szCs w:val="26"/>
          <w:lang w:val="vi-VN"/>
        </w:rPr>
        <w:t>- Tổ chức rà soát, tổng hợp và xây dựng kế hoạch theo lộ trình để tổ chức đào tạo, bồi dưỡng GV tiểu học đạt chuẩn trình độ theo quy các định tại Nghị định số 71/2020/NĐ-CP ngày 30/6/2020 của Chính phủ quy định lộ trình thực hiện nâng trình độ chuẩn được đào tạo của GV mầm non, tiểu học, trung học cơ sở, đáp ứng yêu cầu thực hiện Chương trình, sách giáo khoa theo Chương trình giáo dục phổ thông 2018 cấp tiểu học. Ưu tiên lựa chọn các giáo viên trẻ, năng động, vững vàng về chuyên môn và nghiệp vụ sư phạm, thành thạo công nghệ thông tin.</w:t>
      </w:r>
    </w:p>
    <w:p w14:paraId="764B2E2B" w14:textId="77777777" w:rsidR="00F06325" w:rsidRPr="00511996" w:rsidRDefault="00F06325" w:rsidP="00F06325">
      <w:pPr>
        <w:spacing w:before="120" w:after="120"/>
        <w:ind w:firstLine="709"/>
        <w:jc w:val="both"/>
        <w:rPr>
          <w:sz w:val="26"/>
          <w:szCs w:val="26"/>
          <w:lang w:val="vi-VN"/>
        </w:rPr>
      </w:pPr>
      <w:r w:rsidRPr="00511996">
        <w:rPr>
          <w:sz w:val="26"/>
          <w:szCs w:val="26"/>
        </w:rPr>
        <w:t xml:space="preserve">- </w:t>
      </w:r>
      <w:r w:rsidRPr="00511996">
        <w:rPr>
          <w:sz w:val="26"/>
          <w:szCs w:val="26"/>
          <w:lang w:val="vi-VN"/>
        </w:rPr>
        <w:t>Xây dựng đội ngũ giáo viên cốt cán cấp trường, giới thiệu giáo viên tham gia cốt cán cấp quận, thành phố để tham gia các lớp tập huấn do các cấp tổ chức.</w:t>
      </w:r>
    </w:p>
    <w:p w14:paraId="3D3717DD" w14:textId="77777777" w:rsidR="00F06325" w:rsidRPr="00511996" w:rsidRDefault="00F06325" w:rsidP="00F06325">
      <w:pPr>
        <w:spacing w:before="120" w:after="120"/>
        <w:ind w:firstLine="709"/>
        <w:jc w:val="both"/>
        <w:rPr>
          <w:sz w:val="26"/>
          <w:szCs w:val="26"/>
          <w:lang w:val="vi-VN"/>
        </w:rPr>
      </w:pPr>
      <w:r w:rsidRPr="00511996">
        <w:rPr>
          <w:sz w:val="26"/>
          <w:szCs w:val="26"/>
        </w:rPr>
        <w:t>-</w:t>
      </w:r>
      <w:r w:rsidRPr="00511996">
        <w:rPr>
          <w:sz w:val="26"/>
          <w:szCs w:val="26"/>
          <w:lang w:val="vi-VN"/>
        </w:rPr>
        <w:t xml:space="preserve"> Nhằm giúp giáo viên nâng cao trình độ lí luận chính trị và chuyên môn, nhà trường khuyến khích và động viên, hỗ trợ 1 phần kinh phí tạo điều kiện để cán bộ giáo viên nhân viên học nâng cao. </w:t>
      </w:r>
    </w:p>
    <w:p w14:paraId="059B5706" w14:textId="77777777" w:rsidR="00F06325" w:rsidRPr="00511996" w:rsidRDefault="00F06325" w:rsidP="00F06325">
      <w:pPr>
        <w:spacing w:before="120" w:after="120"/>
        <w:ind w:firstLine="709"/>
        <w:jc w:val="both"/>
        <w:rPr>
          <w:sz w:val="26"/>
          <w:szCs w:val="26"/>
          <w:lang w:val="vi-VN"/>
        </w:rPr>
      </w:pPr>
      <w:r w:rsidRPr="00511996">
        <w:rPr>
          <w:sz w:val="26"/>
          <w:szCs w:val="26"/>
          <w:lang w:val="vi-VN"/>
        </w:rPr>
        <w:t>Triển khai đầy đủ nội dung các lớp tập huấn về triển khai chương trình sách giáo khoa lớp 2 với nhiều hình thức như trực tiếp, trực tuyến, tự nghiên cứu… đến tất cả giáo viên.</w:t>
      </w:r>
    </w:p>
    <w:p w14:paraId="33663D93" w14:textId="77777777" w:rsidR="00F06325" w:rsidRPr="00511996" w:rsidRDefault="00F06325" w:rsidP="00F06325">
      <w:pPr>
        <w:spacing w:before="120" w:after="120"/>
        <w:ind w:firstLine="709"/>
        <w:jc w:val="both"/>
        <w:rPr>
          <w:sz w:val="26"/>
          <w:szCs w:val="26"/>
        </w:rPr>
      </w:pPr>
      <w:r w:rsidRPr="00511996">
        <w:rPr>
          <w:sz w:val="26"/>
          <w:szCs w:val="26"/>
        </w:rPr>
        <w:t xml:space="preserve">- Thực hiện tốt quy chế dân chủ, nâng cao vai trò, trách nhiệm, lương tâm, đạo đức nhà giáo; mỗi thầy giáo, cô giáo phải thực sự là tấm gương sáng cho các em học sinh noi theo. Kiên quyết “nói không với tiêu cực và bệnh thành tích trong giáo dục”. </w:t>
      </w:r>
    </w:p>
    <w:p w14:paraId="7454F34F" w14:textId="61C7DE43" w:rsidR="00F06325" w:rsidRPr="00511996" w:rsidRDefault="00F06325" w:rsidP="00F06325">
      <w:pPr>
        <w:spacing w:before="120" w:after="120"/>
        <w:ind w:firstLine="709"/>
        <w:jc w:val="both"/>
        <w:rPr>
          <w:sz w:val="26"/>
          <w:szCs w:val="26"/>
          <w:lang w:val="vi-VN"/>
        </w:rPr>
      </w:pPr>
      <w:r w:rsidRPr="00511996">
        <w:rPr>
          <w:sz w:val="26"/>
          <w:szCs w:val="26"/>
          <w:lang w:val="vi-VN"/>
        </w:rPr>
        <w:t xml:space="preserve">Đánh giá theo Chuẩn nghề nghiệp giáo viên tiểu học </w:t>
      </w:r>
    </w:p>
    <w:p w14:paraId="7A0725C4" w14:textId="77777777" w:rsidR="00F06325" w:rsidRPr="00511996" w:rsidRDefault="00F06325" w:rsidP="00F06325">
      <w:pPr>
        <w:spacing w:before="120" w:after="120"/>
        <w:ind w:firstLine="709"/>
        <w:jc w:val="both"/>
        <w:rPr>
          <w:sz w:val="26"/>
          <w:szCs w:val="26"/>
          <w:lang w:val="vi-VN"/>
        </w:rPr>
      </w:pPr>
      <w:r w:rsidRPr="00511996">
        <w:rPr>
          <w:sz w:val="26"/>
          <w:szCs w:val="26"/>
          <w:lang w:val="vi-VN"/>
        </w:rPr>
        <w:t xml:space="preserve">- Tuyên truyền để đội ngũ cán bộ quản lý, giáo viên nhận thức được ý nghĩa quan trọng của việc đánh giá theo Chuẩn trong việc góp phần nâng cao chất lượng đội ngũ, góp phần thúc đẩy nâng cao chất lượng giáo dục. </w:t>
      </w:r>
    </w:p>
    <w:p w14:paraId="7F40CB02" w14:textId="77777777" w:rsidR="00F06325" w:rsidRPr="00511996" w:rsidRDefault="00F06325" w:rsidP="00F06325">
      <w:pPr>
        <w:spacing w:before="120" w:after="120"/>
        <w:ind w:firstLine="709"/>
        <w:jc w:val="both"/>
        <w:rPr>
          <w:sz w:val="26"/>
          <w:szCs w:val="26"/>
          <w:lang w:val="vi-VN"/>
        </w:rPr>
      </w:pPr>
      <w:r w:rsidRPr="00511996">
        <w:rPr>
          <w:sz w:val="26"/>
          <w:szCs w:val="26"/>
          <w:lang w:val="vi-VN"/>
        </w:rPr>
        <w:t>- Hiệu trưởng tổ chức đánh giá giáo viên theo Thông tư số 20/2018/TT-BGDĐT ban hành ngày 22 tháng 8 năm 2018 của Bộ Giáo dục và Đào tạo về Ban hành quy định Chuẩn nghề nghiệp giáo viên cơ sở giáo dục phổ thông (có hiệu lực thi hành kể từ ngày 10 tháng 10 năm 2018); thông báo kết quả đánh giá giáo viên trên cơ sở kết quả tự đánh giá của giáo viên, ý kiến của đồng nghiệp và thực tiễn thực hiện nhiệm vụ của giáo viên thông qua minh chứng xác thực, phù hợp.</w:t>
      </w:r>
    </w:p>
    <w:p w14:paraId="2AA2D440" w14:textId="0502254B" w:rsidR="00F06325" w:rsidRPr="00E87C54" w:rsidRDefault="00E87C54" w:rsidP="00F06325">
      <w:pPr>
        <w:spacing w:before="120" w:after="120"/>
        <w:ind w:firstLine="709"/>
        <w:jc w:val="both"/>
        <w:rPr>
          <w:i/>
          <w:sz w:val="26"/>
          <w:szCs w:val="26"/>
        </w:rPr>
      </w:pPr>
      <w:r w:rsidRPr="00E87C54">
        <w:rPr>
          <w:b/>
          <w:i/>
          <w:sz w:val="26"/>
          <w:szCs w:val="26"/>
        </w:rPr>
        <w:t>3</w:t>
      </w:r>
      <w:r w:rsidR="00F06325" w:rsidRPr="00E87C54">
        <w:rPr>
          <w:b/>
          <w:i/>
          <w:sz w:val="26"/>
          <w:szCs w:val="26"/>
        </w:rPr>
        <w:t>.3</w:t>
      </w:r>
      <w:r w:rsidR="00F06325" w:rsidRPr="00E87C54">
        <w:rPr>
          <w:b/>
          <w:i/>
          <w:sz w:val="26"/>
          <w:szCs w:val="26"/>
          <w:lang w:val="vi-VN"/>
        </w:rPr>
        <w:t>.</w:t>
      </w:r>
      <w:r w:rsidR="00F06325" w:rsidRPr="00E87C54">
        <w:rPr>
          <w:b/>
          <w:i/>
          <w:sz w:val="26"/>
          <w:szCs w:val="26"/>
        </w:rPr>
        <w:t xml:space="preserve"> Tăng cường ứng dụng công nghệ thông tin trong dạy học và quản trị nhà trường</w:t>
      </w:r>
    </w:p>
    <w:p w14:paraId="43B556D1" w14:textId="77777777" w:rsidR="00F06325" w:rsidRPr="00511996" w:rsidRDefault="00F06325" w:rsidP="00F06325">
      <w:pPr>
        <w:spacing w:before="120" w:after="120"/>
        <w:ind w:firstLine="709"/>
        <w:jc w:val="both"/>
        <w:rPr>
          <w:sz w:val="26"/>
          <w:szCs w:val="26"/>
        </w:rPr>
      </w:pPr>
      <w:r w:rsidRPr="00511996">
        <w:rPr>
          <w:sz w:val="26"/>
          <w:szCs w:val="26"/>
          <w:lang w:val="nl-NL"/>
        </w:rPr>
        <w:lastRenderedPageBreak/>
        <w:t xml:space="preserve">- </w:t>
      </w:r>
      <w:r w:rsidRPr="00511996">
        <w:rPr>
          <w:sz w:val="26"/>
          <w:szCs w:val="26"/>
        </w:rPr>
        <w:t>Thực hiện nghiêm túc Chỉ thị số 138/CT-BGDĐT ngày 18 tháng 1 năm 2019 về việc chấn chỉnh tình trạng lạm dụng hồ sơ, sổ sách trong nhà trường. 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p>
    <w:p w14:paraId="1ED07947" w14:textId="77777777" w:rsidR="00F06325" w:rsidRPr="00511996" w:rsidRDefault="00F06325" w:rsidP="00F06325">
      <w:pPr>
        <w:spacing w:before="120" w:after="120"/>
        <w:ind w:firstLine="709"/>
        <w:jc w:val="both"/>
        <w:rPr>
          <w:sz w:val="26"/>
          <w:szCs w:val="26"/>
        </w:rPr>
      </w:pPr>
      <w:r w:rsidRPr="00511996">
        <w:rPr>
          <w:sz w:val="26"/>
          <w:szCs w:val="26"/>
        </w:rPr>
        <w:t xml:space="preserve">- Đẩy mạnh ứng dụng công nghệ thông tin trong dạy, học; bồi dưỡng giáo viên và cán bộ quản lý xây dựng và triển khai các phần mềm quản lý, kết nối liên thông dữ liệu với phần mềm cơ sở dữ liệu ngành. </w:t>
      </w:r>
    </w:p>
    <w:p w14:paraId="3EC95B1B" w14:textId="77777777" w:rsidR="00F06325" w:rsidRPr="00511996" w:rsidRDefault="00F06325" w:rsidP="00F06325">
      <w:pPr>
        <w:spacing w:before="120" w:after="120"/>
        <w:ind w:firstLine="709"/>
        <w:jc w:val="both"/>
        <w:rPr>
          <w:sz w:val="26"/>
          <w:szCs w:val="26"/>
        </w:rPr>
      </w:pPr>
      <w:r w:rsidRPr="00511996">
        <w:rPr>
          <w:sz w:val="26"/>
          <w:szCs w:val="26"/>
        </w:rPr>
        <w:t>- Tăng cường rà soát các hoạt động chuyên môn thông qua việc kiểm tra, dự giờ các môn học theo thời khóa biểu, kiểm tra hoạt động dạy học của các khối lớp. Theo dõi, kiểm tra thăm lớp, dự giờ và việc vận dụng để đánh giá chất lượng sau chuyên đề, thao giảng.</w:t>
      </w:r>
    </w:p>
    <w:p w14:paraId="4DB8EB22" w14:textId="001C70C5" w:rsidR="00F06325" w:rsidRPr="00511996" w:rsidRDefault="00F06325" w:rsidP="00F06325">
      <w:pPr>
        <w:spacing w:before="120" w:after="120"/>
        <w:ind w:firstLine="709"/>
        <w:jc w:val="both"/>
        <w:rPr>
          <w:sz w:val="26"/>
          <w:szCs w:val="26"/>
        </w:rPr>
      </w:pPr>
      <w:r w:rsidRPr="00511996">
        <w:rPr>
          <w:sz w:val="26"/>
          <w:szCs w:val="26"/>
        </w:rPr>
        <w:t>- Tiếp tục triển khai các nội dung của CTGDPT 2018 đến tất cả giáo viên, chuẩn bị tập huấn thay sách, tập trung cho lớp</w:t>
      </w:r>
      <w:r w:rsidR="001A78AD">
        <w:rPr>
          <w:sz w:val="26"/>
          <w:szCs w:val="26"/>
        </w:rPr>
        <w:t xml:space="preserve"> 4, 5</w:t>
      </w:r>
      <w:r w:rsidRPr="00511996">
        <w:rPr>
          <w:sz w:val="26"/>
          <w:szCs w:val="26"/>
        </w:rPr>
        <w:t>.</w:t>
      </w:r>
    </w:p>
    <w:p w14:paraId="5A2CAF17" w14:textId="1E7B0A63" w:rsidR="00A422C1" w:rsidRPr="00511996" w:rsidRDefault="00E87C54" w:rsidP="00A422C1">
      <w:pPr>
        <w:spacing w:before="120" w:after="120"/>
        <w:ind w:right="4" w:firstLine="709"/>
        <w:jc w:val="both"/>
        <w:rPr>
          <w:b/>
          <w:sz w:val="26"/>
          <w:szCs w:val="26"/>
          <w:lang w:val="vi-VN"/>
        </w:rPr>
      </w:pPr>
      <w:r>
        <w:rPr>
          <w:b/>
          <w:sz w:val="26"/>
          <w:szCs w:val="26"/>
        </w:rPr>
        <w:t>4</w:t>
      </w:r>
      <w:r w:rsidR="00A422C1" w:rsidRPr="00511996">
        <w:rPr>
          <w:b/>
          <w:sz w:val="26"/>
          <w:szCs w:val="26"/>
          <w:lang w:val="vi-VN"/>
        </w:rPr>
        <w:t xml:space="preserve">. Thực hiện quy chế sinh hoạt chuyên môn </w:t>
      </w:r>
    </w:p>
    <w:p w14:paraId="34F522CF" w14:textId="7526433B" w:rsidR="00165F39" w:rsidRPr="00511996" w:rsidRDefault="00165F39" w:rsidP="00A422C1">
      <w:pPr>
        <w:spacing w:before="120" w:after="120"/>
        <w:ind w:right="4" w:firstLine="709"/>
        <w:jc w:val="both"/>
        <w:rPr>
          <w:bCs/>
          <w:sz w:val="26"/>
          <w:szCs w:val="26"/>
        </w:rPr>
      </w:pPr>
      <w:r w:rsidRPr="00511996">
        <w:rPr>
          <w:bCs/>
          <w:sz w:val="26"/>
          <w:szCs w:val="26"/>
        </w:rPr>
        <w:t>- Đảm bảo thực hiện sinh hoạt chuyên môn trường 1 tháng/lần, sinh hoạt tổ khối ít nhất 2 tuần/lần.</w:t>
      </w:r>
    </w:p>
    <w:p w14:paraId="113E6C81" w14:textId="77777777" w:rsidR="00165F39" w:rsidRPr="00511996" w:rsidRDefault="00165F39" w:rsidP="00A422C1">
      <w:pPr>
        <w:spacing w:before="120" w:after="120"/>
        <w:ind w:right="4" w:firstLine="709"/>
        <w:jc w:val="both"/>
        <w:rPr>
          <w:bCs/>
          <w:sz w:val="26"/>
          <w:szCs w:val="26"/>
        </w:rPr>
      </w:pPr>
      <w:r w:rsidRPr="00511996">
        <w:rPr>
          <w:bCs/>
          <w:sz w:val="26"/>
          <w:szCs w:val="26"/>
        </w:rPr>
        <w:t>- Tăng cường sinh hoạt chuyên môn theo hướng nghiên cứu bài học.</w:t>
      </w:r>
    </w:p>
    <w:p w14:paraId="57EE1310" w14:textId="1003FE54" w:rsidR="00165F39" w:rsidRPr="00511996" w:rsidRDefault="00165F39" w:rsidP="00A422C1">
      <w:pPr>
        <w:spacing w:before="120" w:after="120"/>
        <w:ind w:right="4" w:firstLine="709"/>
        <w:jc w:val="both"/>
        <w:rPr>
          <w:bCs/>
          <w:sz w:val="26"/>
          <w:szCs w:val="26"/>
        </w:rPr>
      </w:pPr>
      <w:r w:rsidRPr="00511996">
        <w:rPr>
          <w:bCs/>
          <w:sz w:val="26"/>
          <w:szCs w:val="26"/>
        </w:rPr>
        <w:t>- Tổ chức thao giảng, chuyên đề: mỗi khối thực hiện ít nhất 1 chuyên đề/ thao giảng trong năm học.</w:t>
      </w:r>
    </w:p>
    <w:p w14:paraId="70CC1B70" w14:textId="2FAA196A" w:rsidR="00165F39" w:rsidRPr="00511996" w:rsidRDefault="00165F39" w:rsidP="00165F39">
      <w:pPr>
        <w:spacing w:before="120" w:after="120"/>
        <w:ind w:right="4" w:firstLine="709"/>
        <w:jc w:val="both"/>
        <w:rPr>
          <w:sz w:val="26"/>
          <w:szCs w:val="26"/>
        </w:rPr>
      </w:pPr>
      <w:r w:rsidRPr="00511996">
        <w:rPr>
          <w:bCs/>
          <w:sz w:val="26"/>
          <w:szCs w:val="26"/>
        </w:rPr>
        <w:t>-</w:t>
      </w:r>
      <w:r w:rsidRPr="00511996">
        <w:rPr>
          <w:sz w:val="26"/>
          <w:szCs w:val="26"/>
        </w:rPr>
        <w:t xml:space="preserve"> Ban giám hiệu thường xuyên theo dõi, kiểm tra thăm lớp, dự giờ và việc vận dụng để đánh giá chất lượng sau chuyên đề, thao giảng. Hiệu trưởng 2 tiết/tháng; Phó hiệu trưởng, khối trưởng và giáo sinh 4 tiết/tháng, giáo viên 2 tiết/tháng</w:t>
      </w:r>
      <w:r w:rsidR="00BA7901" w:rsidRPr="00511996">
        <w:rPr>
          <w:sz w:val="26"/>
          <w:szCs w:val="26"/>
        </w:rPr>
        <w:t>.</w:t>
      </w:r>
    </w:p>
    <w:p w14:paraId="2A777FEC" w14:textId="77777777" w:rsidR="00DF4EA0" w:rsidRPr="00511996" w:rsidRDefault="00DF4EA0" w:rsidP="00DF4EA0">
      <w:pPr>
        <w:spacing w:before="120" w:after="120"/>
        <w:ind w:firstLine="720"/>
        <w:jc w:val="both"/>
        <w:rPr>
          <w:sz w:val="26"/>
          <w:szCs w:val="26"/>
          <w:lang w:val="vi-VN"/>
        </w:rPr>
      </w:pPr>
      <w:r w:rsidRPr="00511996">
        <w:rPr>
          <w:sz w:val="26"/>
          <w:szCs w:val="26"/>
          <w:lang w:val="vi-VN"/>
        </w:rPr>
        <w:t>- Thực hiện bồi dưỡng cho đội ngũ giáo viên thông qua việc đổi mới mạnh mẽ việc tổ chức sinh hoạt Tổ, Khối chuyên môn với các nội dung:</w:t>
      </w:r>
    </w:p>
    <w:p w14:paraId="45734F69" w14:textId="77777777" w:rsidR="00DF4EA0" w:rsidRPr="00511996" w:rsidRDefault="00DF4EA0" w:rsidP="00DF4EA0">
      <w:pPr>
        <w:spacing w:before="120" w:after="120"/>
        <w:ind w:firstLine="720"/>
        <w:jc w:val="both"/>
        <w:rPr>
          <w:sz w:val="26"/>
          <w:szCs w:val="26"/>
        </w:rPr>
      </w:pPr>
      <w:r w:rsidRPr="00511996">
        <w:rPr>
          <w:sz w:val="26"/>
          <w:szCs w:val="26"/>
          <w:lang w:val="vi-VN"/>
        </w:rPr>
        <w:t>+ Chú trọng đổi mới nội dung và hình thức sinh hoạt chuyên môn thông qua hoạt động dự giờ, nghiên cứu bài học, trao đổi, chia sẻ kinh nghiệm, góp ý xây dựng giúp giáo viên nâng cao năng lực giảng dạy, không nhằm mục đích đánh giá xếp loại giáo viên trừ việc đánh giá giáo viên theo Chuẩn nghề nghiệp giáo viên</w:t>
      </w:r>
    </w:p>
    <w:p w14:paraId="73BA3E57" w14:textId="77777777" w:rsidR="00DF4EA0" w:rsidRPr="00511996" w:rsidRDefault="00DF4EA0" w:rsidP="00DF4EA0">
      <w:pPr>
        <w:spacing w:before="120" w:after="120"/>
        <w:ind w:firstLine="720"/>
        <w:jc w:val="both"/>
        <w:rPr>
          <w:sz w:val="26"/>
          <w:szCs w:val="26"/>
          <w:lang w:val="vi-VN"/>
        </w:rPr>
      </w:pPr>
      <w:r w:rsidRPr="00511996">
        <w:rPr>
          <w:sz w:val="26"/>
          <w:szCs w:val="26"/>
          <w:lang w:val="vi-VN"/>
        </w:rPr>
        <w:t>+ Đưa sinh hoạt chuyên môn trở thành hoạt động thường xuyên, có chất lượng,chú trọng thảo luận, giải quyết các bài khó, các cách thức điều chỉnh hoặc thay mới các ngữ liệu gắn với thực tiễn cuộc sống vào trong các bài học giúp giáo viên cập nhật các phương pháp, các nội dung mới để áp dụng vào thực tế lớp học nhằm nâng cao năng lực chuyên môn, kỹ năng sư phạm cho giáo viên trong hoạt động dạy học.</w:t>
      </w:r>
    </w:p>
    <w:p w14:paraId="4AF68F95" w14:textId="77777777" w:rsidR="00DF4EA0" w:rsidRPr="00511996" w:rsidRDefault="00DF4EA0" w:rsidP="00DF4EA0">
      <w:pPr>
        <w:spacing w:before="120" w:after="120"/>
        <w:ind w:firstLine="720"/>
        <w:jc w:val="both"/>
        <w:rPr>
          <w:sz w:val="26"/>
          <w:szCs w:val="26"/>
          <w:lang w:val="vi-VN"/>
        </w:rPr>
      </w:pPr>
      <w:r w:rsidRPr="00511996">
        <w:rPr>
          <w:sz w:val="26"/>
          <w:szCs w:val="26"/>
          <w:lang w:val="vi-VN"/>
        </w:rPr>
        <w:t>+ Kịp thời tháo gỡ những khó khăn về đổi mới phương pháp dạy học, đổi mới các hoạt động đánh giá học sinh, ... cho giáo viên. Tạo cơ hội để mỗi giáo viên được phát huy khả năng sáng tạo, đóng góp sáng kiến kinh nghiệm nâng cao chất lượng giáo dục.</w:t>
      </w:r>
    </w:p>
    <w:p w14:paraId="6FEF2A42" w14:textId="77777777" w:rsidR="00DF4EA0" w:rsidRPr="00511996" w:rsidRDefault="00DF4EA0" w:rsidP="00DF4EA0">
      <w:pPr>
        <w:spacing w:before="120" w:after="120"/>
        <w:ind w:firstLine="720"/>
        <w:jc w:val="both"/>
        <w:rPr>
          <w:sz w:val="26"/>
          <w:szCs w:val="26"/>
          <w:lang w:val="vi-VN"/>
        </w:rPr>
      </w:pPr>
      <w:r w:rsidRPr="00511996">
        <w:rPr>
          <w:sz w:val="26"/>
          <w:szCs w:val="26"/>
          <w:lang w:val="vi-VN"/>
        </w:rPr>
        <w:t>+ Tổ chức các chuyên đề thao giảng hướng đến những nội dung thực tế, cần thiết, giúp nâng cao trình độ chuyên môn cho giáo viên, tránh chạy theo hình thức, tuyệt đối không dạy trước, dạy nhiều lần trước khi tổ chức thao giảng, chuyên đề.</w:t>
      </w:r>
    </w:p>
    <w:p w14:paraId="45350BBB" w14:textId="77777777" w:rsidR="00DF4EA0" w:rsidRPr="00511996" w:rsidRDefault="00DF4EA0" w:rsidP="00DF4EA0">
      <w:pPr>
        <w:spacing w:before="120" w:after="120"/>
        <w:ind w:firstLine="720"/>
        <w:jc w:val="both"/>
        <w:rPr>
          <w:sz w:val="26"/>
          <w:szCs w:val="26"/>
          <w:lang w:val="vi-VN"/>
        </w:rPr>
      </w:pPr>
      <w:r w:rsidRPr="00511996">
        <w:rPr>
          <w:sz w:val="26"/>
          <w:szCs w:val="26"/>
          <w:lang w:val="vi-VN"/>
        </w:rPr>
        <w:t xml:space="preserve">- Đẩy mạnh hoạt động của bộ môn của nhà trường trong việc trao đổi, chia sẻ kinh nghiệm góp phần nâng cao chất lượng dạy học. </w:t>
      </w:r>
    </w:p>
    <w:p w14:paraId="1F0FD230" w14:textId="5E1EF69B" w:rsidR="00DF4EA0" w:rsidRPr="00511996" w:rsidRDefault="00DF4EA0" w:rsidP="00DF4EA0">
      <w:pPr>
        <w:spacing w:before="120" w:after="120"/>
        <w:ind w:firstLine="720"/>
        <w:jc w:val="both"/>
        <w:rPr>
          <w:sz w:val="26"/>
          <w:szCs w:val="26"/>
          <w:lang w:val="vi-VN"/>
        </w:rPr>
      </w:pPr>
      <w:r w:rsidRPr="00511996">
        <w:rPr>
          <w:sz w:val="26"/>
          <w:szCs w:val="26"/>
          <w:lang w:val="vi-VN"/>
        </w:rPr>
        <w:lastRenderedPageBreak/>
        <w:t>- Đưa sinh hoạt chuyên</w:t>
      </w:r>
      <w:r w:rsidR="001A78AD">
        <w:rPr>
          <w:sz w:val="26"/>
          <w:szCs w:val="26"/>
        </w:rPr>
        <w:t xml:space="preserve"> môn</w:t>
      </w:r>
      <w:r w:rsidRPr="00511996">
        <w:rPr>
          <w:sz w:val="26"/>
          <w:szCs w:val="26"/>
          <w:lang w:val="vi-VN"/>
        </w:rPr>
        <w:t xml:space="preserve"> trở thành hoạt động thường xuyên, có chất lượng nhằm nâng cao năng lực cho cán bộ quản lí trong chỉ đạo chuyên môn; nâng cao năng lực chuyên môn, kỹ năng sư phạm cho giáo viên trong hoạt động dạy học. Kịp thời tháo gỡ những khó khăn về đổi mới phương pháp dạy học, đổi mới các hoạt động đánh giá học sinh, ... cho giáo viên. Tạo cơ hội để mỗi cán bộ, giáo viên được phát huy khả năng sáng tạo, đóng góp sáng kiến kinh nghiệm nâng cao chất lượng giáo dục. </w:t>
      </w:r>
    </w:p>
    <w:p w14:paraId="264726B5" w14:textId="77777777" w:rsidR="00DF4EA0" w:rsidRPr="00511996" w:rsidRDefault="00DF4EA0" w:rsidP="00DF4EA0">
      <w:pPr>
        <w:spacing w:before="120" w:after="120"/>
        <w:ind w:firstLine="720"/>
        <w:jc w:val="both"/>
        <w:rPr>
          <w:sz w:val="26"/>
          <w:szCs w:val="26"/>
        </w:rPr>
      </w:pPr>
      <w:r w:rsidRPr="00511996">
        <w:rPr>
          <w:sz w:val="26"/>
          <w:szCs w:val="26"/>
        </w:rPr>
        <w:t>- Sau mỗi học kỳ, các khối gửi đường link tổng hợp giáo án điện tử các tiết thao giảng, chuyên đề, đổi mới SHCM NCBH và gửi về bộ phận chuyên môn để tổng hợp thành ngân hàng giáo án điện tử để tham khảo.</w:t>
      </w:r>
    </w:p>
    <w:p w14:paraId="12A4A368" w14:textId="77777777" w:rsidR="00DF4EA0" w:rsidRPr="00511996" w:rsidRDefault="00DF4EA0" w:rsidP="00DF4EA0">
      <w:pPr>
        <w:spacing w:before="120" w:after="120"/>
        <w:ind w:firstLine="720"/>
        <w:jc w:val="both"/>
        <w:rPr>
          <w:sz w:val="26"/>
          <w:szCs w:val="26"/>
        </w:rPr>
      </w:pPr>
      <w:r w:rsidRPr="00511996">
        <w:rPr>
          <w:sz w:val="26"/>
          <w:szCs w:val="26"/>
          <w:lang w:val="vi-VN"/>
        </w:rPr>
        <w:t xml:space="preserve">- </w:t>
      </w:r>
      <w:r w:rsidRPr="00511996">
        <w:rPr>
          <w:sz w:val="26"/>
          <w:szCs w:val="26"/>
        </w:rPr>
        <w:t xml:space="preserve">Các </w:t>
      </w:r>
      <w:r w:rsidRPr="00511996">
        <w:rPr>
          <w:sz w:val="26"/>
          <w:szCs w:val="26"/>
          <w:lang w:val="vi-VN"/>
        </w:rPr>
        <w:t xml:space="preserve">tổ, </w:t>
      </w:r>
      <w:r w:rsidRPr="00511996">
        <w:rPr>
          <w:sz w:val="26"/>
          <w:szCs w:val="26"/>
        </w:rPr>
        <w:t>khối</w:t>
      </w:r>
      <w:r w:rsidRPr="00511996">
        <w:rPr>
          <w:sz w:val="26"/>
          <w:szCs w:val="26"/>
          <w:lang w:val="vi-VN"/>
        </w:rPr>
        <w:t xml:space="preserve"> chuyên </w:t>
      </w:r>
      <w:r w:rsidRPr="00511996">
        <w:rPr>
          <w:sz w:val="26"/>
          <w:szCs w:val="26"/>
        </w:rPr>
        <w:t xml:space="preserve">môn </w:t>
      </w:r>
      <w:r w:rsidRPr="00511996">
        <w:rPr>
          <w:sz w:val="26"/>
          <w:szCs w:val="26"/>
          <w:lang w:val="vi-VN"/>
        </w:rPr>
        <w:t xml:space="preserve">phân công nhiệm vụ các thành viên trong </w:t>
      </w:r>
      <w:r w:rsidRPr="00511996">
        <w:rPr>
          <w:sz w:val="26"/>
          <w:szCs w:val="26"/>
        </w:rPr>
        <w:t>tổ</w:t>
      </w:r>
      <w:r w:rsidRPr="00511996">
        <w:rPr>
          <w:sz w:val="26"/>
          <w:szCs w:val="26"/>
          <w:lang w:val="vi-VN"/>
        </w:rPr>
        <w:t xml:space="preserve"> hợp lý nhằm phát huy tối đa sức cống hiến của từng thành</w:t>
      </w:r>
      <w:r w:rsidRPr="00511996">
        <w:rPr>
          <w:sz w:val="26"/>
          <w:szCs w:val="26"/>
        </w:rPr>
        <w:t xml:space="preserve"> </w:t>
      </w:r>
      <w:r w:rsidRPr="00511996">
        <w:rPr>
          <w:sz w:val="26"/>
          <w:szCs w:val="26"/>
          <w:lang w:val="vi-VN"/>
        </w:rPr>
        <w:t xml:space="preserve">viên trong nhà trường. Tổ, </w:t>
      </w:r>
      <w:r w:rsidRPr="00511996">
        <w:rPr>
          <w:sz w:val="26"/>
          <w:szCs w:val="26"/>
        </w:rPr>
        <w:t>khối</w:t>
      </w:r>
      <w:r w:rsidRPr="00511996">
        <w:rPr>
          <w:sz w:val="26"/>
          <w:szCs w:val="26"/>
          <w:lang w:val="vi-VN"/>
        </w:rPr>
        <w:t xml:space="preserve"> chuyên môn thực hiện nhiệm vụ quản lý chuyên môn, nghiên cứu chương trình, bồi dưỡng thường xuyên, giúp đỡ đồng nghiệp phát triển nghề nghiệp…</w:t>
      </w:r>
      <w:r w:rsidRPr="00511996">
        <w:rPr>
          <w:sz w:val="26"/>
          <w:szCs w:val="26"/>
        </w:rPr>
        <w:t xml:space="preserve"> </w:t>
      </w:r>
      <w:r w:rsidRPr="00511996">
        <w:rPr>
          <w:sz w:val="26"/>
          <w:szCs w:val="26"/>
          <w:lang w:val="vi-VN"/>
        </w:rPr>
        <w:t xml:space="preserve">góp phần bồi dưỡng nâng cao tay nghề cho đội ngũ. </w:t>
      </w:r>
    </w:p>
    <w:p w14:paraId="511D825B" w14:textId="77777777" w:rsidR="00DF4EA0" w:rsidRPr="00511996" w:rsidRDefault="00DF4EA0" w:rsidP="00DF4EA0">
      <w:pPr>
        <w:spacing w:before="120" w:after="120"/>
        <w:ind w:firstLine="720"/>
        <w:contextualSpacing/>
        <w:jc w:val="both"/>
        <w:rPr>
          <w:sz w:val="26"/>
          <w:szCs w:val="26"/>
        </w:rPr>
      </w:pPr>
      <w:r w:rsidRPr="00511996">
        <w:rPr>
          <w:sz w:val="26"/>
          <w:szCs w:val="26"/>
        </w:rPr>
        <w:t>- Hoạt động giúp đỡ giáo viên mới: Phân công giáo viên giỏi, nòng cốt, có kinh nghiệm giúp đỡ giáo viên mới được chuyển khối. Xây dựng kế hoạch cụ thể, có biên bản làm việc giữa Ban giám hiệu, giáo viên hướng dẫn và các giáo viên mới chuyển khối.</w:t>
      </w:r>
    </w:p>
    <w:p w14:paraId="741EB206" w14:textId="77777777" w:rsidR="00DF4EA0" w:rsidRPr="00511996" w:rsidRDefault="00DF4EA0" w:rsidP="00DF4EA0">
      <w:pPr>
        <w:spacing w:before="120" w:after="120"/>
        <w:ind w:firstLine="720"/>
        <w:contextualSpacing/>
        <w:jc w:val="both"/>
        <w:rPr>
          <w:sz w:val="26"/>
          <w:szCs w:val="26"/>
        </w:rPr>
      </w:pPr>
      <w:r w:rsidRPr="00511996">
        <w:rPr>
          <w:sz w:val="26"/>
          <w:szCs w:val="26"/>
        </w:rPr>
        <w:t>- Dự giờ, thăm lớp: Việc dự giờ, thăm lớp được thực hiện với tất cả giáo viên trong nhà trường. Việc dự giờ, thăm lớp nhằm mục đích giúp đỡ, trao đổi, để nâng cao chất lượng giảng dạy cho giáo viên, không nhằm mục đích đánh giá, xếp loại tiết dạyngoại trừ trường hợp thực hiện đánh giá theo chuẩn nghề nghiệp giáo viên.</w:t>
      </w:r>
    </w:p>
    <w:p w14:paraId="0B33B176" w14:textId="4EF4AC8A" w:rsidR="00E25FE9" w:rsidRPr="00511996" w:rsidRDefault="00E25FE9" w:rsidP="00E25FE9">
      <w:pPr>
        <w:spacing w:before="120" w:after="120"/>
        <w:ind w:right="4" w:firstLine="709"/>
        <w:jc w:val="both"/>
        <w:rPr>
          <w:sz w:val="26"/>
          <w:szCs w:val="26"/>
          <w:lang w:val="vi-VN"/>
        </w:rPr>
      </w:pPr>
      <w:r w:rsidRPr="00511996">
        <w:rPr>
          <w:sz w:val="26"/>
          <w:szCs w:val="26"/>
          <w:lang w:val="vi-VN"/>
        </w:rPr>
        <w:t xml:space="preserve">- Chỉ đạo các tổ chuyên môn đưa các nội dung về triển khai thực hiện Chương trình giáo dục phổ thông 2018 vào nghiên cứu, thảo luận trong các buổi sinh hoạt chuyên môn định kỳ. </w:t>
      </w:r>
    </w:p>
    <w:p w14:paraId="592BC153" w14:textId="77777777" w:rsidR="00E25FE9" w:rsidRPr="00511996" w:rsidRDefault="00E25FE9" w:rsidP="00E25FE9">
      <w:pPr>
        <w:spacing w:before="120" w:after="120"/>
        <w:ind w:right="4" w:firstLine="709"/>
        <w:jc w:val="both"/>
        <w:rPr>
          <w:sz w:val="26"/>
          <w:szCs w:val="26"/>
          <w:lang w:val="vi-VN"/>
        </w:rPr>
      </w:pPr>
      <w:r w:rsidRPr="00511996">
        <w:rPr>
          <w:sz w:val="26"/>
          <w:szCs w:val="26"/>
          <w:lang w:val="vi-VN"/>
        </w:rPr>
        <w:t>- Khuyến khích sinh hoạt chuyên môn tổ khối theo hướng liên khối lớp, liên trường.</w:t>
      </w:r>
    </w:p>
    <w:p w14:paraId="47D044B2" w14:textId="6A77A7F2" w:rsidR="00BA7901" w:rsidRPr="00511996" w:rsidRDefault="00FD2809" w:rsidP="00BA7901">
      <w:pPr>
        <w:spacing w:before="120" w:after="120"/>
        <w:ind w:right="4" w:firstLine="709"/>
        <w:jc w:val="both"/>
        <w:rPr>
          <w:b/>
          <w:sz w:val="26"/>
          <w:szCs w:val="26"/>
        </w:rPr>
      </w:pPr>
      <w:r>
        <w:rPr>
          <w:b/>
          <w:sz w:val="26"/>
          <w:szCs w:val="26"/>
        </w:rPr>
        <w:t>5</w:t>
      </w:r>
      <w:r w:rsidR="00BA7901" w:rsidRPr="00511996">
        <w:rPr>
          <w:b/>
          <w:sz w:val="26"/>
          <w:szCs w:val="26"/>
          <w:lang w:val="vi-VN"/>
        </w:rPr>
        <w:t xml:space="preserve">. </w:t>
      </w:r>
      <w:r w:rsidR="00BA7901" w:rsidRPr="00511996">
        <w:rPr>
          <w:b/>
          <w:sz w:val="26"/>
          <w:szCs w:val="26"/>
        </w:rPr>
        <w:t>Đổi mới phương pháp dạy học</w:t>
      </w:r>
    </w:p>
    <w:p w14:paraId="16DA5529" w14:textId="5016088F" w:rsidR="00E25FE9" w:rsidRPr="00FD2809" w:rsidRDefault="00E25FE9" w:rsidP="00E25FE9">
      <w:pPr>
        <w:spacing w:before="120" w:after="120"/>
        <w:ind w:firstLine="567"/>
        <w:jc w:val="both"/>
        <w:rPr>
          <w:b/>
          <w:i/>
          <w:sz w:val="26"/>
          <w:szCs w:val="26"/>
          <w:lang w:val="nb-NO"/>
        </w:rPr>
      </w:pPr>
      <w:r w:rsidRPr="00511996">
        <w:rPr>
          <w:b/>
          <w:sz w:val="26"/>
          <w:szCs w:val="26"/>
          <w:lang w:val="nb-NO"/>
        </w:rPr>
        <w:t xml:space="preserve">  </w:t>
      </w:r>
      <w:r w:rsidR="00FD2809" w:rsidRPr="00FD2809">
        <w:rPr>
          <w:b/>
          <w:i/>
          <w:sz w:val="26"/>
          <w:szCs w:val="26"/>
          <w:lang w:val="nb-NO"/>
        </w:rPr>
        <w:t>5</w:t>
      </w:r>
      <w:r w:rsidRPr="00FD2809">
        <w:rPr>
          <w:b/>
          <w:i/>
          <w:sz w:val="26"/>
          <w:szCs w:val="26"/>
          <w:lang w:val="nb-NO"/>
        </w:rPr>
        <w:t xml:space="preserve">.1. Đổi mới phương pháp dạy học </w:t>
      </w:r>
    </w:p>
    <w:p w14:paraId="5101C8CE" w14:textId="15CF0A9F" w:rsidR="00E25FE9" w:rsidRPr="00511996" w:rsidRDefault="00E25FE9" w:rsidP="00E25FE9">
      <w:pPr>
        <w:spacing w:before="120" w:after="120"/>
        <w:ind w:right="4" w:firstLine="709"/>
        <w:jc w:val="both"/>
        <w:rPr>
          <w:bCs/>
          <w:sz w:val="26"/>
          <w:szCs w:val="26"/>
        </w:rPr>
      </w:pPr>
      <w:r w:rsidRPr="00511996">
        <w:rPr>
          <w:bCs/>
          <w:sz w:val="26"/>
          <w:szCs w:val="26"/>
        </w:rPr>
        <w:t>- Thực hiện nội dung dạy học theo hướng tiếp cận chương trình giáo dục phổ thông mới, đổi mới phương pháp dạy, phương pháp học và nâng cao chất lượng đánh giá học sinh tiểu học. Cụ thể:</w:t>
      </w:r>
    </w:p>
    <w:p w14:paraId="4C81688B" w14:textId="77777777" w:rsidR="00E25FE9" w:rsidRPr="00511996" w:rsidRDefault="00E25FE9" w:rsidP="00E25FE9">
      <w:pPr>
        <w:spacing w:before="120" w:after="120"/>
        <w:ind w:right="4" w:firstLine="709"/>
        <w:jc w:val="both"/>
        <w:rPr>
          <w:bCs/>
          <w:sz w:val="26"/>
          <w:szCs w:val="26"/>
        </w:rPr>
      </w:pPr>
      <w:r w:rsidRPr="00511996">
        <w:rPr>
          <w:bCs/>
          <w:sz w:val="26"/>
          <w:szCs w:val="26"/>
        </w:rPr>
        <w:t>+ Dạy học thông qua tổ chức các hoạt động học tập. Từ đó giúp học sinh phát triển phẩm chất, năng lực của mình.</w:t>
      </w:r>
    </w:p>
    <w:p w14:paraId="1B9470F1" w14:textId="77777777" w:rsidR="00E25FE9" w:rsidRPr="00511996" w:rsidRDefault="00E25FE9" w:rsidP="00E25FE9">
      <w:pPr>
        <w:spacing w:before="120" w:after="120"/>
        <w:ind w:right="4" w:firstLine="709"/>
        <w:jc w:val="both"/>
        <w:rPr>
          <w:bCs/>
          <w:sz w:val="26"/>
          <w:szCs w:val="26"/>
        </w:rPr>
      </w:pPr>
      <w:r w:rsidRPr="00511996">
        <w:rPr>
          <w:bCs/>
          <w:sz w:val="26"/>
          <w:szCs w:val="26"/>
        </w:rPr>
        <w:t>+ Tăng cường sử dụng hiệu quả thiết bị, đồ dùng dạy học, ứng dụng hợp lý công nghệ thông tin phù hợp với nội dung học và đối tượng học sinh.</w:t>
      </w:r>
    </w:p>
    <w:p w14:paraId="28BD9C3A" w14:textId="77777777" w:rsidR="00E25FE9" w:rsidRPr="00511996" w:rsidRDefault="00E25FE9" w:rsidP="00E25FE9">
      <w:pPr>
        <w:spacing w:before="120" w:after="120"/>
        <w:ind w:right="4" w:firstLine="709"/>
        <w:jc w:val="both"/>
        <w:rPr>
          <w:bCs/>
          <w:sz w:val="26"/>
          <w:szCs w:val="26"/>
        </w:rPr>
      </w:pPr>
      <w:r w:rsidRPr="00511996">
        <w:rPr>
          <w:bCs/>
          <w:sz w:val="26"/>
          <w:szCs w:val="26"/>
        </w:rPr>
        <w:t>+ Sử dụng hệ thống câu hỏi, bài tập, nhiệm vụ học tập phù hợp với các đối tượng trong tiến trình dạy học; chú trọng rèn luyện cho học sinh những tri thức phương pháp để học sinh biết cách đọc sách giáo khoa, tự tìm lại những kiến thức đã có, suy luận để tìm tòi, phát hiện kiến thức mới, vận dụng kiến thức, kỹ năng vào giải quyết tình huống; chú ý giúp học sinh đảm bảo kiến thức, kỹ năng để đáp ứng yêu cầu học tập.</w:t>
      </w:r>
    </w:p>
    <w:p w14:paraId="0D1F2C46" w14:textId="77777777" w:rsidR="00E25FE9" w:rsidRPr="00511996" w:rsidRDefault="00E25FE9" w:rsidP="00E25FE9">
      <w:pPr>
        <w:spacing w:before="120" w:after="120"/>
        <w:ind w:right="4" w:firstLine="709"/>
        <w:jc w:val="both"/>
        <w:rPr>
          <w:bCs/>
          <w:sz w:val="26"/>
          <w:szCs w:val="26"/>
        </w:rPr>
      </w:pPr>
      <w:r w:rsidRPr="00511996">
        <w:rPr>
          <w:bCs/>
          <w:sz w:val="26"/>
          <w:szCs w:val="26"/>
        </w:rPr>
        <w:t>+ Thông qua sinh hoạt chuyên môn ở tổ, giáo viên đăng ký tiết dạy, nội dung dạy học heo hướng đổi mới, thể hiện cụ thể trên bài soạn. Phụ trách chuyên môn, tổ chuyên môn nhà trường dự giờ góp ý đồng thời chọn những tiết dạy thể nghiệm để thảo luận rút kinh nghiệm ở tổ.</w:t>
      </w:r>
    </w:p>
    <w:p w14:paraId="7FF22CAD" w14:textId="77777777" w:rsidR="00E25FE9" w:rsidRPr="00511996" w:rsidRDefault="00E25FE9" w:rsidP="00E25FE9">
      <w:pPr>
        <w:spacing w:before="120" w:after="120"/>
        <w:ind w:right="4" w:firstLine="709"/>
        <w:jc w:val="both"/>
        <w:rPr>
          <w:bCs/>
          <w:sz w:val="26"/>
          <w:szCs w:val="26"/>
        </w:rPr>
      </w:pPr>
      <w:r w:rsidRPr="00511996">
        <w:rPr>
          <w:bCs/>
          <w:sz w:val="26"/>
          <w:szCs w:val="26"/>
        </w:rPr>
        <w:lastRenderedPageBreak/>
        <w:t>+ Phụ trách chuyên môn nhà trường chỉ đạo, hướng dẫn tổ chuyên môn thảo luận để mỗi giáo viên dạy các môn Tự nhiên và xã hội lớp 1, 2, 3 và Khoa học lớp 4, 5 thiết kế các tiết dạy, bài dạy, chủ đề áp dụng phương pháp Bàn tay nặn bột; tổ chức các giờ học cho học sinh thực hành các thí nghiệm với các vật biệu đơn giản, dễ thực hiện, đảm bảo an toàn tuyệt đối cho học sinh trong quá trình thực hành, thí nghiệm. Giáo viên đăng ký các tiết dạy cụ thể và thể hiện trong bài soạn.</w:t>
      </w:r>
    </w:p>
    <w:p w14:paraId="3804AF35" w14:textId="2213BDF1" w:rsidR="00E25FE9" w:rsidRPr="00511996" w:rsidRDefault="00E25FE9" w:rsidP="00E25FE9">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Tiếp tục áp dụng một cách</w:t>
      </w:r>
      <w:r w:rsidR="004914B7">
        <w:rPr>
          <w:bCs/>
          <w:sz w:val="26"/>
          <w:szCs w:val="26"/>
        </w:rPr>
        <w:t xml:space="preserve"> phù hợp mô hình trường học mới</w:t>
      </w:r>
      <w:r w:rsidRPr="00511996">
        <w:rPr>
          <w:bCs/>
          <w:sz w:val="26"/>
          <w:szCs w:val="26"/>
        </w:rPr>
        <w:t>; triển khai dạy học theo phương pháp Bàn tay nặn bột ; thực hiện dạy học Mĩ thuật theo phương pháp mới ; tích cực tổ chức sinh hoạt chuyên môn tại các tổ chuyên môn trong trường và cụm trường; chú trọng đổi mới nội dung và hình thức sinh hoạt chuyên môn thông qua hoạt động dự giờ, nghiên cứu bài học .</w:t>
      </w:r>
    </w:p>
    <w:p w14:paraId="26C2521B" w14:textId="41284BF3" w:rsidR="00E25FE9" w:rsidRPr="00511996" w:rsidRDefault="00E25FE9" w:rsidP="00E25FE9">
      <w:pPr>
        <w:spacing w:before="120" w:after="120"/>
        <w:ind w:right="4" w:firstLine="709"/>
        <w:jc w:val="both"/>
        <w:rPr>
          <w:bCs/>
          <w:sz w:val="26"/>
          <w:szCs w:val="26"/>
        </w:rPr>
      </w:pPr>
      <w:r w:rsidRPr="00511996">
        <w:rPr>
          <w:bCs/>
          <w:sz w:val="26"/>
          <w:szCs w:val="26"/>
        </w:rPr>
        <w:t>- Thực hiện nội dung dạy học theo hướng tiếp cận chương trình giáo dục phổ thông mới, đổi mới phương pháp dạy, phương pháp học và nâng cao chất lượng đánh giá học sinh tiểu học. Cụ thể:</w:t>
      </w:r>
    </w:p>
    <w:p w14:paraId="07D4A516" w14:textId="77777777" w:rsidR="00E25FE9" w:rsidRPr="00511996" w:rsidRDefault="00E25FE9" w:rsidP="00E25FE9">
      <w:pPr>
        <w:spacing w:before="120" w:after="120"/>
        <w:ind w:right="4" w:firstLine="709"/>
        <w:jc w:val="both"/>
        <w:rPr>
          <w:bCs/>
          <w:sz w:val="26"/>
          <w:szCs w:val="26"/>
        </w:rPr>
      </w:pPr>
      <w:r w:rsidRPr="00511996">
        <w:rPr>
          <w:bCs/>
          <w:sz w:val="26"/>
          <w:szCs w:val="26"/>
        </w:rPr>
        <w:t>+ Dạy học thông qua tổ chức các hoạt động học tập. Từ đó giúp học sinh phát triển phẩm chất, năng lực của mình.</w:t>
      </w:r>
    </w:p>
    <w:p w14:paraId="03CDF737" w14:textId="77777777" w:rsidR="00E25FE9" w:rsidRPr="00511996" w:rsidRDefault="00E25FE9" w:rsidP="00E25FE9">
      <w:pPr>
        <w:spacing w:before="120" w:after="120"/>
        <w:ind w:right="4" w:firstLine="709"/>
        <w:jc w:val="both"/>
        <w:rPr>
          <w:bCs/>
          <w:sz w:val="26"/>
          <w:szCs w:val="26"/>
        </w:rPr>
      </w:pPr>
      <w:r w:rsidRPr="00511996">
        <w:rPr>
          <w:bCs/>
          <w:sz w:val="26"/>
          <w:szCs w:val="26"/>
        </w:rPr>
        <w:t>+ Tăng cường sử dụng hiệu quả thiết bị, đồ dùng dạy học, ứng dụng hợp lý công nghệ thông tin phù hợp với nội dung học và đối tượng học sinh.</w:t>
      </w:r>
    </w:p>
    <w:p w14:paraId="0F91B1A1" w14:textId="77777777" w:rsidR="00E25FE9" w:rsidRPr="00511996" w:rsidRDefault="00E25FE9" w:rsidP="00E25FE9">
      <w:pPr>
        <w:spacing w:before="120" w:after="120"/>
        <w:ind w:right="4" w:firstLine="709"/>
        <w:jc w:val="both"/>
        <w:rPr>
          <w:bCs/>
          <w:sz w:val="26"/>
          <w:szCs w:val="26"/>
        </w:rPr>
      </w:pPr>
      <w:r w:rsidRPr="00511996">
        <w:rPr>
          <w:bCs/>
          <w:sz w:val="26"/>
          <w:szCs w:val="26"/>
        </w:rPr>
        <w:t>+ Sử dụng hệ thống câu hỏi, bài tập, nhiệm vụ học tập phù hợp với các đối tượng trong tiến trình dạy học; chú trọng rèn luyện cho học sinh những tri thức phương pháp để học sinh biết cách đọc sách giáo khoa, tự tìm lại những kiến thức đã có, suy luận để tìm tòi, phát hiện kiến thức mới, vận dụng kiến thức, kỹ năng vào giải quyết tình huống; chú ý giúp học sinh đảm bảo kiến thức, kỹ năng để đáp ứng yêu cầu học tập.</w:t>
      </w:r>
    </w:p>
    <w:p w14:paraId="63582D40" w14:textId="77777777" w:rsidR="00E25FE9" w:rsidRPr="00511996" w:rsidRDefault="00E25FE9" w:rsidP="00E25FE9">
      <w:pPr>
        <w:spacing w:before="120" w:after="120"/>
        <w:ind w:right="4" w:firstLine="709"/>
        <w:jc w:val="both"/>
        <w:rPr>
          <w:bCs/>
          <w:sz w:val="26"/>
          <w:szCs w:val="26"/>
        </w:rPr>
      </w:pPr>
      <w:r w:rsidRPr="00511996">
        <w:rPr>
          <w:bCs/>
          <w:sz w:val="26"/>
          <w:szCs w:val="26"/>
        </w:rPr>
        <w:t>+ Thông qua sinh hoạt chuyên môn ở tổ, giáo viên đăng ký tiết dạy, nội dung dạy học heo hướng đổi mới, thể hiện cụ thể trên bài soạn. Phụ trách chuyên môn, tổ chuyên môn nhà trường dự giờ góp ý đồng thời chọn những tiết dạy thể nghiệm để thảo luận rút kinh nghiệm ở tổ.</w:t>
      </w:r>
    </w:p>
    <w:p w14:paraId="76C19FE0" w14:textId="59A61E84" w:rsidR="00E25FE9" w:rsidRPr="00511996" w:rsidRDefault="00E25FE9" w:rsidP="00E25FE9">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Tích cực úng dụng công nghệ thông tin (CNTT) trong công tác giả</w:t>
      </w:r>
      <w:r w:rsidR="006D1F54">
        <w:rPr>
          <w:bCs/>
          <w:sz w:val="26"/>
          <w:szCs w:val="26"/>
        </w:rPr>
        <w:t>ng dạy</w:t>
      </w:r>
      <w:r w:rsidRPr="00511996">
        <w:rPr>
          <w:bCs/>
          <w:sz w:val="26"/>
          <w:szCs w:val="26"/>
        </w:rPr>
        <w:t xml:space="preserve">. Đấy mạnh công tác xã hội hóa giáo dục trong việc tài trợ các thiết bị giúp giáo viên ứng dụng CNTT trong dạy học hằng ngày. Xây dựng </w:t>
      </w:r>
      <w:r w:rsidR="006D1F54">
        <w:rPr>
          <w:bCs/>
          <w:sz w:val="26"/>
          <w:szCs w:val="26"/>
        </w:rPr>
        <w:t>kho tài nguyên bài giảng điện tử</w:t>
      </w:r>
      <w:r w:rsidRPr="00511996">
        <w:rPr>
          <w:bCs/>
          <w:sz w:val="26"/>
          <w:szCs w:val="26"/>
        </w:rPr>
        <w:t>, tư liệu giảng dạy để sử dụng trong toàn trường.</w:t>
      </w:r>
    </w:p>
    <w:p w14:paraId="7D1F39AD" w14:textId="679A23CD" w:rsidR="00E25FE9" w:rsidRPr="00511996" w:rsidRDefault="00E25FE9" w:rsidP="00E25FE9">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Khi tổ chức dạy học trực tiếp, khuyến khích giáo viên tổ chức tiết học ngoài trời ở các loại bài có nội dung phù hợp để thực hiện dạy học gẳn kết giữa lí thuyết vói thực hành</w:t>
      </w:r>
      <w:r w:rsidR="006D1F54">
        <w:rPr>
          <w:bCs/>
          <w:sz w:val="26"/>
          <w:szCs w:val="26"/>
        </w:rPr>
        <w:t>; vận dụng kiến thức vào thực tế</w:t>
      </w:r>
      <w:r w:rsidRPr="00511996">
        <w:rPr>
          <w:bCs/>
          <w:sz w:val="26"/>
          <w:szCs w:val="26"/>
        </w:rPr>
        <w:t xml:space="preserve"> cuộc sống của học sinh.</w:t>
      </w:r>
    </w:p>
    <w:p w14:paraId="31F491DE" w14:textId="5B405D62" w:rsidR="00E25FE9" w:rsidRPr="00511996" w:rsidRDefault="00E25FE9" w:rsidP="00E25FE9">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Tổ ch</w:t>
      </w:r>
      <w:r w:rsidR="008F086C">
        <w:rPr>
          <w:bCs/>
          <w:sz w:val="26"/>
          <w:szCs w:val="26"/>
        </w:rPr>
        <w:t>ức cho giáo viên các khối lớp</w:t>
      </w:r>
      <w:r w:rsidRPr="00511996">
        <w:rPr>
          <w:bCs/>
          <w:sz w:val="26"/>
          <w:szCs w:val="26"/>
        </w:rPr>
        <w:t xml:space="preserve"> 4. 5 dự gi</w:t>
      </w:r>
      <w:r w:rsidR="008F086C">
        <w:rPr>
          <w:bCs/>
          <w:sz w:val="26"/>
          <w:szCs w:val="26"/>
        </w:rPr>
        <w:t xml:space="preserve">ờ </w:t>
      </w:r>
      <w:r w:rsidRPr="00511996">
        <w:rPr>
          <w:bCs/>
          <w:sz w:val="26"/>
          <w:szCs w:val="26"/>
        </w:rPr>
        <w:t>các tiểt dạy ở lớp 1, 2</w:t>
      </w:r>
      <w:r w:rsidR="008F086C">
        <w:rPr>
          <w:bCs/>
          <w:sz w:val="26"/>
          <w:szCs w:val="26"/>
        </w:rPr>
        <w:t>, 3</w:t>
      </w:r>
      <w:r w:rsidRPr="00511996">
        <w:rPr>
          <w:bCs/>
          <w:sz w:val="26"/>
          <w:szCs w:val="26"/>
        </w:rPr>
        <w:t xml:space="preserve"> theo Chương trình Giáo dục phổ thông 201</w:t>
      </w:r>
      <w:r w:rsidR="008F086C">
        <w:rPr>
          <w:bCs/>
          <w:sz w:val="26"/>
          <w:szCs w:val="26"/>
        </w:rPr>
        <w:t xml:space="preserve">8 để </w:t>
      </w:r>
      <w:r w:rsidRPr="00511996">
        <w:rPr>
          <w:bCs/>
          <w:sz w:val="26"/>
          <w:szCs w:val="26"/>
        </w:rPr>
        <w:t>nắm được những điểm mới, chuẩn bị cho việc áp dụng chương trình ở các lớp trên.</w:t>
      </w:r>
    </w:p>
    <w:p w14:paraId="0E8CBA68" w14:textId="506976FC" w:rsidR="00E25FE9" w:rsidRPr="00511996" w:rsidRDefault="00E25FE9" w:rsidP="00E25FE9">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 xml:space="preserve">Vận dụng việc đối mới phương pháp dạy học vào Hội thi Giáo viên </w:t>
      </w:r>
      <w:r w:rsidR="00FA621E">
        <w:rPr>
          <w:bCs/>
          <w:sz w:val="26"/>
          <w:szCs w:val="26"/>
        </w:rPr>
        <w:t>Chủ nhiệm lớp giỏi cấp Thành phố</w:t>
      </w:r>
      <w:r w:rsidRPr="00511996">
        <w:rPr>
          <w:bCs/>
          <w:sz w:val="26"/>
          <w:szCs w:val="26"/>
        </w:rPr>
        <w:t xml:space="preserve"> một cách hiệu quả nhất.</w:t>
      </w:r>
    </w:p>
    <w:p w14:paraId="47D7E991" w14:textId="0B58F861" w:rsidR="00E25FE9" w:rsidRPr="00511996" w:rsidRDefault="00E25FE9" w:rsidP="00E25FE9">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Tiếp tục phát huy và nâng cao chất lượng hoạt động của các cụm chuyên môn trong công tác bồi dưỡng nâng cao tay nghề cho đội ngũ giáo viên, hỗ trợ giáo viên thực hiện chương trình sách giáo khoa lớp 1,</w:t>
      </w:r>
      <w:r w:rsidR="00FA621E">
        <w:rPr>
          <w:bCs/>
          <w:sz w:val="26"/>
          <w:szCs w:val="26"/>
        </w:rPr>
        <w:t xml:space="preserve"> </w:t>
      </w:r>
      <w:r w:rsidRPr="00511996">
        <w:rPr>
          <w:bCs/>
          <w:sz w:val="26"/>
          <w:szCs w:val="26"/>
        </w:rPr>
        <w:t>2</w:t>
      </w:r>
      <w:r w:rsidR="00FA621E">
        <w:rPr>
          <w:bCs/>
          <w:sz w:val="26"/>
          <w:szCs w:val="26"/>
        </w:rPr>
        <w:t>, 3</w:t>
      </w:r>
      <w:r w:rsidRPr="00511996">
        <w:rPr>
          <w:bCs/>
          <w:sz w:val="26"/>
          <w:szCs w:val="26"/>
        </w:rPr>
        <w:t>.</w:t>
      </w:r>
    </w:p>
    <w:p w14:paraId="308033E4" w14:textId="28B3BD32" w:rsidR="00E25FE9" w:rsidRPr="00FD2809" w:rsidRDefault="00FD2809" w:rsidP="00E25FE9">
      <w:pPr>
        <w:spacing w:before="120" w:after="120"/>
        <w:ind w:right="4" w:firstLine="709"/>
        <w:jc w:val="both"/>
        <w:rPr>
          <w:b/>
          <w:bCs/>
          <w:i/>
          <w:sz w:val="26"/>
          <w:szCs w:val="26"/>
        </w:rPr>
      </w:pPr>
      <w:r w:rsidRPr="00FD2809">
        <w:rPr>
          <w:b/>
          <w:bCs/>
          <w:i/>
          <w:sz w:val="26"/>
          <w:szCs w:val="26"/>
        </w:rPr>
        <w:t>5</w:t>
      </w:r>
      <w:r w:rsidR="00E25FE9" w:rsidRPr="00FD2809">
        <w:rPr>
          <w:b/>
          <w:bCs/>
          <w:i/>
          <w:sz w:val="26"/>
          <w:szCs w:val="26"/>
        </w:rPr>
        <w:t>.2. Tiếp tục thực hiện đổi mới đánh giá học sinh:</w:t>
      </w:r>
    </w:p>
    <w:p w14:paraId="2F4226D0" w14:textId="7EA8BC1E" w:rsidR="00E25FE9" w:rsidRDefault="00374D4C" w:rsidP="00E25FE9">
      <w:pPr>
        <w:spacing w:before="120" w:after="120"/>
        <w:ind w:right="4" w:firstLine="709"/>
        <w:jc w:val="both"/>
        <w:rPr>
          <w:sz w:val="26"/>
          <w:szCs w:val="26"/>
        </w:rPr>
      </w:pPr>
      <w:r>
        <w:rPr>
          <w:sz w:val="26"/>
          <w:szCs w:val="26"/>
        </w:rPr>
        <w:lastRenderedPageBreak/>
        <w:t xml:space="preserve">- </w:t>
      </w:r>
      <w:r w:rsidR="00E25FE9" w:rsidRPr="00511996">
        <w:rPr>
          <w:sz w:val="26"/>
          <w:szCs w:val="26"/>
        </w:rPr>
        <w:t>Tiếp tục thực hiện nghiêm túc các quy định đánh giá học sinh tiểu học. Nhà trường, tổ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 Thực hiện đánh giá thường xuyên đối với tất cả học sinh bằng các hình thức khác nhau: Đánh giá qua việc quan sát các hoạt động trên lớp; đánh giá qua hồ sơ học tập, vở hoặc sản phẩm học tập.</w:t>
      </w:r>
    </w:p>
    <w:p w14:paraId="0748430C" w14:textId="6FE00AEC" w:rsidR="0009500E" w:rsidRPr="00511996" w:rsidRDefault="0009500E" w:rsidP="0009500E">
      <w:pPr>
        <w:spacing w:before="120" w:after="120"/>
        <w:ind w:right="4" w:firstLine="709"/>
        <w:jc w:val="both"/>
        <w:rPr>
          <w:bCs/>
          <w:sz w:val="26"/>
          <w:szCs w:val="26"/>
        </w:rPr>
      </w:pPr>
      <w:r>
        <w:rPr>
          <w:bCs/>
          <w:sz w:val="26"/>
          <w:szCs w:val="26"/>
        </w:rPr>
        <w:t xml:space="preserve">- </w:t>
      </w:r>
      <w:r w:rsidRPr="00511996">
        <w:rPr>
          <w:bCs/>
          <w:sz w:val="26"/>
          <w:szCs w:val="26"/>
        </w:rPr>
        <w:t>Nhà trường tổ chức tập huấn nâng cao năng lực đánh giá học sinh, năng lực ra đề kiểm tra định kỳ cho giáo viên. Việc đánh giá học sinh phải đảm bảo khách quan, công khai, công bằng, dân chủ, thúc đẩy sự tiến bộ của học sinh theo mục tiêu</w:t>
      </w:r>
    </w:p>
    <w:p w14:paraId="7A40DD0D" w14:textId="330EEA3A" w:rsidR="0009500E" w:rsidRPr="00511996" w:rsidRDefault="0009500E" w:rsidP="0009500E">
      <w:pPr>
        <w:spacing w:before="120" w:after="120"/>
        <w:ind w:right="4" w:firstLine="709"/>
        <w:jc w:val="both"/>
        <w:rPr>
          <w:bCs/>
          <w:sz w:val="26"/>
          <w:szCs w:val="26"/>
        </w:rPr>
      </w:pPr>
      <w:r>
        <w:rPr>
          <w:bCs/>
          <w:sz w:val="26"/>
          <w:szCs w:val="26"/>
        </w:rPr>
        <w:t xml:space="preserve">- </w:t>
      </w:r>
      <w:r w:rsidRPr="00511996">
        <w:rPr>
          <w:bCs/>
          <w:sz w:val="26"/>
          <w:szCs w:val="26"/>
        </w:rPr>
        <w:t>Ban Giám hiệu, Tổ trưởng tổ chuyên môn thông qua dự giờ, thăm lớp để kiểm tra, giám sát việc đánh giá học sinh của giáo viên, kịp thời hỗ trợ, tư vấn cho giáo viên, giúp giáo viên điều chỉnh phương pháp dạy học, nâng cao năng lực đánh giá học sinh.</w:t>
      </w:r>
    </w:p>
    <w:p w14:paraId="256D36AF" w14:textId="599243ED" w:rsidR="0009500E" w:rsidRDefault="0009500E" w:rsidP="0009500E">
      <w:pPr>
        <w:spacing w:before="120" w:after="120"/>
        <w:ind w:right="4" w:firstLine="709"/>
        <w:jc w:val="both"/>
        <w:rPr>
          <w:bCs/>
          <w:sz w:val="26"/>
          <w:szCs w:val="26"/>
        </w:rPr>
      </w:pPr>
      <w:r>
        <w:rPr>
          <w:bCs/>
          <w:sz w:val="26"/>
          <w:szCs w:val="26"/>
        </w:rPr>
        <w:t xml:space="preserve">- </w:t>
      </w:r>
      <w:r w:rsidRPr="00511996">
        <w:rPr>
          <w:bCs/>
          <w:sz w:val="26"/>
          <w:szCs w:val="26"/>
        </w:rPr>
        <w:t>Tăng cường ứng dụng công nghệ thông tin; khai thác và sử dụng hiệu quả cơ sở dữ liệu ngành; sử dụng sổ điểm điện tử, học bạ điện tử nhằm nâng cao hiệu quả trong công tác quản lý của Ban Giám hiệu nhà trường, thuận lợi cho giáo viên trong việc sử dụng và theo dõi quá trình học tập của học sinh; bảo mật và lưu trữ an toàn dữ liệu.</w:t>
      </w:r>
    </w:p>
    <w:p w14:paraId="4A436A38" w14:textId="0321C8E2" w:rsidR="0009500E" w:rsidRPr="00511996" w:rsidRDefault="0009500E" w:rsidP="0009500E">
      <w:pPr>
        <w:spacing w:before="120" w:after="120"/>
        <w:ind w:right="4" w:firstLine="709"/>
        <w:jc w:val="both"/>
        <w:rPr>
          <w:bCs/>
          <w:sz w:val="26"/>
          <w:szCs w:val="26"/>
        </w:rPr>
      </w:pPr>
      <w:r>
        <w:rPr>
          <w:bCs/>
          <w:sz w:val="26"/>
          <w:szCs w:val="26"/>
        </w:rPr>
        <w:t xml:space="preserve">- </w:t>
      </w:r>
      <w:r w:rsidRPr="00511996">
        <w:rPr>
          <w:bCs/>
          <w:sz w:val="26"/>
          <w:szCs w:val="26"/>
        </w:rPr>
        <w:t>Thực hiện nghiêm túc bàn giao kết quả giáo dục cuối năm học, phù hợp với từng nhóm đối tượng, kiên quyết không để học sinh “ngồi nhầm lớp”; thực hiện khen thưởng học sinh thực chất, đúng quy định, tránh tùy tiện, máy móc, khen tràn lan gây bức xúc cho cha mẹ học sinh và dư luận xã hội.</w:t>
      </w:r>
    </w:p>
    <w:p w14:paraId="174EB685" w14:textId="77777777" w:rsidR="0009500E" w:rsidRPr="00511996" w:rsidRDefault="0009500E" w:rsidP="0009500E">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Tăng cường việc đánh giá thường xuyên (lời nói, nhận xét ở vở, sản phẩm của học sinh; thông tin trao đối với cha mẹ học sinh bằng các hình thức phù hợp,...) để có biện pháp giúp đỡ, động viên học sinh trong quá trình học tập, rèn luyện và phát triển năng lực, phẩm chất nham hỗ trợ, điều chỉnh kịp thời, thúc đẩy sự tiến bộ của học sinh theo mục tiêu giáo dục tiểu học. Tổ chức cho học sinh tự đánh gia và đánh giá lẫn nhau sau các tiết học. Đặc biệt chú trọng việc xây dựng ma trận, thiết ke đề kiểm tra định kì môn học theo quy định, phát triển năng lực học sinh.</w:t>
      </w:r>
    </w:p>
    <w:p w14:paraId="41BCCD6E" w14:textId="77777777" w:rsidR="0009500E" w:rsidRPr="00511996" w:rsidRDefault="0009500E" w:rsidP="0009500E">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Tiếp tục đổi mới hình thức tổ chức kiểm tra - đán</w:t>
      </w:r>
      <w:r>
        <w:rPr>
          <w:bCs/>
          <w:sz w:val="26"/>
          <w:szCs w:val="26"/>
        </w:rPr>
        <w:t>h giá trên nền tàng giáo dục thô</w:t>
      </w:r>
      <w:r w:rsidRPr="00511996">
        <w:rPr>
          <w:bCs/>
          <w:sz w:val="26"/>
          <w:szCs w:val="26"/>
        </w:rPr>
        <w:t>ng minh và theo định hướng chuẩn quốc tế.</w:t>
      </w:r>
    </w:p>
    <w:p w14:paraId="17D7BBE0" w14:textId="0B8BFB86" w:rsidR="00E25FE9" w:rsidRPr="00511996" w:rsidRDefault="00E25FE9" w:rsidP="00E25FE9">
      <w:pPr>
        <w:spacing w:before="120" w:after="120"/>
        <w:ind w:right="4" w:firstLine="709"/>
        <w:jc w:val="both"/>
        <w:rPr>
          <w:sz w:val="26"/>
          <w:szCs w:val="26"/>
        </w:rPr>
      </w:pPr>
      <w:r w:rsidRPr="00511996">
        <w:rPr>
          <w:sz w:val="26"/>
          <w:szCs w:val="26"/>
        </w:rPr>
        <w:t>* Đối với học sinh lớp 1, 2</w:t>
      </w:r>
      <w:r w:rsidR="008F086C">
        <w:rPr>
          <w:sz w:val="26"/>
          <w:szCs w:val="26"/>
        </w:rPr>
        <w:t>, 3</w:t>
      </w:r>
      <w:r w:rsidR="00CF5762">
        <w:rPr>
          <w:sz w:val="26"/>
          <w:szCs w:val="26"/>
        </w:rPr>
        <w:t>, 4</w:t>
      </w:r>
      <w:r w:rsidRPr="00511996">
        <w:rPr>
          <w:sz w:val="26"/>
          <w:szCs w:val="26"/>
        </w:rPr>
        <w:t>: Thực hiện theo Quy định đánh giá và xếp loại học sinh tiểu học (ban hành kèm theo Thông tư số 27/2020/TT-BGDĐT, ngày 04 tháng 09 năm 2020 của Bộ Giáo dục và Đào tạo). Cần chú ý:</w:t>
      </w:r>
    </w:p>
    <w:p w14:paraId="4A4F50B3" w14:textId="3EB2945D" w:rsidR="00E25FE9" w:rsidRPr="00511996" w:rsidRDefault="00374D4C" w:rsidP="00E25FE9">
      <w:pPr>
        <w:spacing w:before="120" w:after="120"/>
        <w:ind w:right="4" w:firstLine="709"/>
        <w:jc w:val="both"/>
        <w:rPr>
          <w:sz w:val="26"/>
          <w:szCs w:val="26"/>
        </w:rPr>
      </w:pPr>
      <w:r>
        <w:rPr>
          <w:sz w:val="26"/>
          <w:szCs w:val="26"/>
        </w:rPr>
        <w:t xml:space="preserve">+ </w:t>
      </w:r>
      <w:r w:rsidR="00E25FE9" w:rsidRPr="00511996">
        <w:rPr>
          <w:sz w:val="26"/>
          <w:szCs w:val="26"/>
        </w:rPr>
        <w:t>Những phẩm chất chủ yếu: Yêu nước, nhân ái, chăm chỉ, trung thực, trách nhiệm.</w:t>
      </w:r>
    </w:p>
    <w:p w14:paraId="5FD7B213" w14:textId="1DFC312B" w:rsidR="00E25FE9" w:rsidRPr="00511996" w:rsidRDefault="00374D4C" w:rsidP="00E25FE9">
      <w:pPr>
        <w:spacing w:before="120" w:after="120"/>
        <w:ind w:right="4" w:firstLine="709"/>
        <w:jc w:val="both"/>
        <w:rPr>
          <w:sz w:val="26"/>
          <w:szCs w:val="26"/>
        </w:rPr>
      </w:pPr>
      <w:r>
        <w:rPr>
          <w:sz w:val="26"/>
          <w:szCs w:val="26"/>
        </w:rPr>
        <w:t xml:space="preserve">+ </w:t>
      </w:r>
      <w:r w:rsidR="00E25FE9" w:rsidRPr="00511996">
        <w:rPr>
          <w:sz w:val="26"/>
          <w:szCs w:val="26"/>
        </w:rPr>
        <w:t>Những năng lực cốt lõi:</w:t>
      </w:r>
    </w:p>
    <w:p w14:paraId="70D774F1" w14:textId="79653B99" w:rsidR="00E25FE9" w:rsidRPr="00511996" w:rsidRDefault="00E25FE9" w:rsidP="00E25FE9">
      <w:pPr>
        <w:spacing w:before="120" w:after="120"/>
        <w:ind w:right="4" w:firstLine="709"/>
        <w:jc w:val="both"/>
        <w:rPr>
          <w:bCs/>
          <w:sz w:val="26"/>
          <w:szCs w:val="26"/>
        </w:rPr>
      </w:pPr>
      <w:r w:rsidRPr="00511996">
        <w:rPr>
          <w:bCs/>
          <w:sz w:val="26"/>
          <w:szCs w:val="26"/>
        </w:rPr>
        <w:t>Những năng lực chung: Tự chủ và tự học, giao tiếp và hợp tác, giải quyết vấn đề và sáng tạo.</w:t>
      </w:r>
    </w:p>
    <w:p w14:paraId="14AE2CED" w14:textId="335F0A4A" w:rsidR="00E25FE9" w:rsidRDefault="00E25FE9" w:rsidP="00E25FE9">
      <w:pPr>
        <w:spacing w:before="120" w:after="120"/>
        <w:ind w:right="4" w:firstLine="709"/>
        <w:jc w:val="both"/>
        <w:rPr>
          <w:bCs/>
          <w:sz w:val="26"/>
          <w:szCs w:val="26"/>
        </w:rPr>
      </w:pPr>
      <w:r w:rsidRPr="00511996">
        <w:rPr>
          <w:bCs/>
          <w:sz w:val="26"/>
          <w:szCs w:val="26"/>
        </w:rPr>
        <w:t>Những năng lực đặc thù: Ngôn ngữ, tính toán, khoa học, công nghệ, tin học, thẩm mỹ, thể chất.</w:t>
      </w:r>
    </w:p>
    <w:p w14:paraId="498F1C27" w14:textId="3E6FDAF4" w:rsidR="008657CB" w:rsidRPr="00511996" w:rsidRDefault="008657CB" w:rsidP="008657CB">
      <w:pPr>
        <w:spacing w:before="120" w:after="120"/>
        <w:ind w:right="4" w:firstLine="709"/>
        <w:jc w:val="both"/>
        <w:rPr>
          <w:bCs/>
          <w:sz w:val="26"/>
          <w:szCs w:val="26"/>
        </w:rPr>
      </w:pPr>
      <w:r>
        <w:rPr>
          <w:bCs/>
          <w:sz w:val="26"/>
          <w:szCs w:val="26"/>
        </w:rPr>
        <w:t xml:space="preserve">+ </w:t>
      </w:r>
      <w:r w:rsidRPr="00511996">
        <w:rPr>
          <w:bCs/>
          <w:sz w:val="26"/>
          <w:szCs w:val="26"/>
        </w:rPr>
        <w:t>Tiếp tục tổ chức khảo sát chất l</w:t>
      </w:r>
      <w:r>
        <w:rPr>
          <w:bCs/>
          <w:sz w:val="26"/>
          <w:szCs w:val="26"/>
        </w:rPr>
        <w:t>ượng học sinh lớp 3 làm cơ sở để</w:t>
      </w:r>
      <w:r w:rsidRPr="00511996">
        <w:rPr>
          <w:bCs/>
          <w:sz w:val="26"/>
          <w:szCs w:val="26"/>
        </w:rPr>
        <w:t xml:space="preserve"> đánh giá tình hình học tập của học sinh, điều chỉnh kịp thời việc giảng dạy và đánh giả học sinh.</w:t>
      </w:r>
    </w:p>
    <w:p w14:paraId="78FE3ECF" w14:textId="4F6A3726" w:rsidR="00E25FE9" w:rsidRPr="00511996" w:rsidRDefault="0010599B" w:rsidP="00E25FE9">
      <w:pPr>
        <w:spacing w:before="120" w:after="120"/>
        <w:ind w:right="4" w:firstLine="709"/>
        <w:jc w:val="both"/>
        <w:rPr>
          <w:bCs/>
          <w:sz w:val="26"/>
          <w:szCs w:val="26"/>
        </w:rPr>
      </w:pPr>
      <w:r>
        <w:rPr>
          <w:bCs/>
          <w:sz w:val="26"/>
          <w:szCs w:val="26"/>
        </w:rPr>
        <w:lastRenderedPageBreak/>
        <w:t>+</w:t>
      </w:r>
      <w:r w:rsidR="008F086C">
        <w:rPr>
          <w:bCs/>
          <w:sz w:val="26"/>
          <w:szCs w:val="26"/>
        </w:rPr>
        <w:t xml:space="preserve"> Đối với học sinh lớp </w:t>
      </w:r>
      <w:r w:rsidR="00E25FE9" w:rsidRPr="00511996">
        <w:rPr>
          <w:bCs/>
          <w:sz w:val="26"/>
          <w:szCs w:val="26"/>
        </w:rPr>
        <w:t>5: Tiếp tục thực hiện đổi mới đánh giá học sinh theo Văn bản hợp nhất số 03/VBHN-BGDĐT, ngày 28 tháng 6 năm 2016 của Bộ Giáo dục và Đào tạo về Thông tư ban hành quy định đánh giá học sinh tiểu học.</w:t>
      </w:r>
    </w:p>
    <w:p w14:paraId="14BAC036" w14:textId="23C3FB6D" w:rsidR="00E25FE9" w:rsidRPr="00511996" w:rsidRDefault="0009500E" w:rsidP="00E25FE9">
      <w:pPr>
        <w:spacing w:before="120" w:after="120"/>
        <w:ind w:right="4" w:firstLine="709"/>
        <w:jc w:val="both"/>
        <w:rPr>
          <w:bCs/>
          <w:sz w:val="26"/>
          <w:szCs w:val="26"/>
        </w:rPr>
      </w:pPr>
      <w:r>
        <w:rPr>
          <w:bCs/>
          <w:sz w:val="26"/>
          <w:szCs w:val="26"/>
        </w:rPr>
        <w:t>+ T</w:t>
      </w:r>
      <w:r w:rsidR="00E25FE9" w:rsidRPr="00511996">
        <w:rPr>
          <w:bCs/>
          <w:sz w:val="26"/>
          <w:szCs w:val="26"/>
        </w:rPr>
        <w:t>iếp tục dược đánh giá theo quy định tại Thông tư số 30/2014/TT-BGDĐT pgày 28/8/2014 và Thông tư số 22/2016/TT-BGDĐT ngày 22/9/2016 của Bộ GDĐT. Đối với học sinh lớp 1, lớp 2</w:t>
      </w:r>
      <w:r w:rsidR="007E017D">
        <w:rPr>
          <w:bCs/>
          <w:sz w:val="26"/>
          <w:szCs w:val="26"/>
        </w:rPr>
        <w:t>, lớp 3</w:t>
      </w:r>
      <w:r w:rsidR="00E25FE9" w:rsidRPr="00511996">
        <w:rPr>
          <w:bCs/>
          <w:sz w:val="26"/>
          <w:szCs w:val="26"/>
        </w:rPr>
        <w:t xml:space="preserve"> thực hiện CT GDPT 2018, được đánh giá theo quy định tại Thông tư số 27/2020/TT-BGDĐT ngày 04/9/2020 của Bộ GDĐT.</w:t>
      </w:r>
    </w:p>
    <w:p w14:paraId="222C6B24" w14:textId="20885C48" w:rsidR="00690F65" w:rsidRPr="00511996" w:rsidRDefault="00FD2809" w:rsidP="00690F65">
      <w:pPr>
        <w:spacing w:before="120" w:after="120"/>
        <w:ind w:right="4" w:firstLine="709"/>
        <w:jc w:val="both"/>
        <w:rPr>
          <w:b/>
          <w:bCs/>
          <w:sz w:val="26"/>
          <w:szCs w:val="26"/>
        </w:rPr>
      </w:pPr>
      <w:r>
        <w:rPr>
          <w:b/>
          <w:bCs/>
          <w:sz w:val="26"/>
          <w:szCs w:val="26"/>
          <w:lang w:val="nb-NO"/>
        </w:rPr>
        <w:t>6</w:t>
      </w:r>
      <w:r w:rsidR="00690F65" w:rsidRPr="00511996">
        <w:rPr>
          <w:b/>
          <w:bCs/>
          <w:sz w:val="26"/>
          <w:szCs w:val="26"/>
          <w:lang w:val="nb-NO"/>
        </w:rPr>
        <w:t xml:space="preserve">. Đa dạng hóa các hình thức tổ chức dạy học, gắn giáo dục nhà trường với thực tiễn cuộc sống  </w:t>
      </w:r>
    </w:p>
    <w:p w14:paraId="1A3439EF" w14:textId="650592F9" w:rsidR="00690F65" w:rsidRPr="00511996" w:rsidRDefault="0062549D" w:rsidP="00690F65">
      <w:pPr>
        <w:spacing w:before="120" w:after="120"/>
        <w:ind w:right="4" w:firstLine="709"/>
        <w:jc w:val="both"/>
        <w:rPr>
          <w:bCs/>
          <w:sz w:val="26"/>
          <w:szCs w:val="26"/>
          <w:lang w:val="pt-BR"/>
        </w:rPr>
      </w:pPr>
      <w:r>
        <w:rPr>
          <w:bCs/>
          <w:sz w:val="26"/>
          <w:szCs w:val="26"/>
          <w:lang w:val="pt-BR"/>
        </w:rPr>
        <w:t xml:space="preserve">- </w:t>
      </w:r>
      <w:r w:rsidR="00690F65" w:rsidRPr="00511996">
        <w:rPr>
          <w:bCs/>
          <w:sz w:val="26"/>
          <w:szCs w:val="26"/>
          <w:lang w:val="pt-BR"/>
        </w:rPr>
        <w:t>Tổ chức các hoạt động, mô hình giáo dục sáng tạo, lồng ghép định hướng nghề nghiệp.</w:t>
      </w:r>
    </w:p>
    <w:p w14:paraId="609F4E0E" w14:textId="21E43C8A" w:rsidR="00690F65" w:rsidRPr="00511996" w:rsidRDefault="0062549D" w:rsidP="00690F65">
      <w:pPr>
        <w:spacing w:before="120" w:after="120"/>
        <w:ind w:right="4" w:firstLine="709"/>
        <w:jc w:val="both"/>
        <w:rPr>
          <w:bCs/>
          <w:sz w:val="26"/>
          <w:szCs w:val="26"/>
        </w:rPr>
      </w:pPr>
      <w:r>
        <w:rPr>
          <w:bCs/>
          <w:sz w:val="26"/>
          <w:szCs w:val="26"/>
          <w:lang w:val="pt-BR"/>
        </w:rPr>
        <w:t xml:space="preserve">- </w:t>
      </w:r>
      <w:r w:rsidR="00690F65" w:rsidRPr="00511996">
        <w:rPr>
          <w:bCs/>
          <w:sz w:val="26"/>
          <w:szCs w:val="26"/>
          <w:lang w:val="pt-BR"/>
        </w:rPr>
        <w:t>Đẩy mạnh việc HS nghiên cứu các ứng dụng trong đời sống thực tiễn thông qua các dự án nhỏ và vừa, phù hợp lứa tuổi để đưa vào thực tế cuộc sống và trải nghiệm</w:t>
      </w:r>
      <w:r w:rsidR="00690F65" w:rsidRPr="00511996">
        <w:rPr>
          <w:bCs/>
          <w:sz w:val="26"/>
          <w:szCs w:val="26"/>
        </w:rPr>
        <w:t xml:space="preserve">. </w:t>
      </w:r>
    </w:p>
    <w:p w14:paraId="5A824CD2" w14:textId="4BF34B0E" w:rsidR="00690F65" w:rsidRPr="00511996" w:rsidRDefault="0062549D" w:rsidP="00690F65">
      <w:pPr>
        <w:spacing w:before="120" w:after="120"/>
        <w:ind w:right="4" w:firstLine="709"/>
        <w:jc w:val="both"/>
        <w:rPr>
          <w:bCs/>
          <w:sz w:val="26"/>
          <w:szCs w:val="26"/>
        </w:rPr>
      </w:pPr>
      <w:r>
        <w:rPr>
          <w:bCs/>
          <w:sz w:val="26"/>
          <w:szCs w:val="26"/>
          <w:lang w:val="pt-BR"/>
        </w:rPr>
        <w:t xml:space="preserve">- </w:t>
      </w:r>
      <w:r w:rsidR="00690F65" w:rsidRPr="00511996">
        <w:rPr>
          <w:bCs/>
          <w:sz w:val="26"/>
          <w:szCs w:val="26"/>
          <w:lang w:val="pt-BR"/>
        </w:rPr>
        <w:t>Tuyên truyền, vận động và có biện pháp cụ thể nhằm khuyến khích GV, HS và CMHS hạn chế sử dụng sản phẩm bằng nhựa, hạn chế rác thải nhựa để bảo vệ môi trường</w:t>
      </w:r>
      <w:r w:rsidR="00690F65" w:rsidRPr="00511996">
        <w:rPr>
          <w:bCs/>
          <w:sz w:val="26"/>
          <w:szCs w:val="26"/>
        </w:rPr>
        <w:t>.</w:t>
      </w:r>
    </w:p>
    <w:p w14:paraId="53C9F70B" w14:textId="4F933885" w:rsidR="00690F65" w:rsidRPr="00511996" w:rsidRDefault="0062549D" w:rsidP="00690F65">
      <w:pPr>
        <w:spacing w:before="120" w:after="120"/>
        <w:ind w:right="4" w:firstLine="709"/>
        <w:jc w:val="both"/>
        <w:rPr>
          <w:bCs/>
          <w:sz w:val="26"/>
          <w:szCs w:val="26"/>
        </w:rPr>
      </w:pPr>
      <w:r>
        <w:rPr>
          <w:bCs/>
          <w:sz w:val="26"/>
          <w:szCs w:val="26"/>
        </w:rPr>
        <w:t xml:space="preserve">- </w:t>
      </w:r>
      <w:r w:rsidR="00690F65" w:rsidRPr="00511996">
        <w:rPr>
          <w:bCs/>
          <w:sz w:val="26"/>
          <w:szCs w:val="26"/>
        </w:rPr>
        <w:t>Lồng ghép, tích hợp giáo dục đạo đức, nhân cách; giáo dục quốc phòng và an ninh; giáo dục pháp luật thông qua môn lịch sử, địa lý, khoa học …</w:t>
      </w:r>
    </w:p>
    <w:p w14:paraId="06174A46" w14:textId="5DEC1763" w:rsidR="00690F65" w:rsidRPr="00511996" w:rsidRDefault="0062549D" w:rsidP="00690F65">
      <w:pPr>
        <w:spacing w:before="120" w:after="120"/>
        <w:ind w:right="4" w:firstLine="709"/>
        <w:jc w:val="both"/>
        <w:rPr>
          <w:bCs/>
          <w:sz w:val="26"/>
          <w:szCs w:val="26"/>
        </w:rPr>
      </w:pPr>
      <w:r>
        <w:rPr>
          <w:bCs/>
          <w:sz w:val="26"/>
          <w:szCs w:val="26"/>
        </w:rPr>
        <w:t xml:space="preserve">- </w:t>
      </w:r>
      <w:r w:rsidR="00690F65" w:rsidRPr="00511996">
        <w:rPr>
          <w:bCs/>
          <w:sz w:val="26"/>
          <w:szCs w:val="26"/>
        </w:rPr>
        <w:t>Tiếp tục giáo dục nhận thức về quyền và bổn phận của trẻ em; bình đẳng giới; phòng chống tai nạn thương tích; phòng chống HIV/AIDS; chú trọng giáo dục lối sống, kĩ năng sống; thực hiện tốt công tác chăm sóc sức khỏe và y tế trường học; tuyên truyền, giáo dục chủ quyền quốc gia về biên giới, biển đảo; bảo vệ môi trường; bảo tồn thiên nhiên; ứng phó với biến đổi khí hậu, phòng tránh và giảm nhẹ thiên tai, giáo dục an toàn giao thông qua các môn học đạo đức, lịch sử, địa lý, khoa học, TNXH …</w:t>
      </w:r>
    </w:p>
    <w:p w14:paraId="2D6F066A" w14:textId="454A1F56" w:rsidR="000C70EE" w:rsidRPr="00511996" w:rsidRDefault="0062549D" w:rsidP="000C70EE">
      <w:pPr>
        <w:spacing w:before="120" w:after="120"/>
        <w:ind w:right="4" w:firstLine="709"/>
        <w:jc w:val="both"/>
        <w:rPr>
          <w:bCs/>
          <w:sz w:val="26"/>
          <w:szCs w:val="26"/>
        </w:rPr>
      </w:pPr>
      <w:r>
        <w:rPr>
          <w:bCs/>
          <w:sz w:val="26"/>
          <w:szCs w:val="26"/>
        </w:rPr>
        <w:t xml:space="preserve">- </w:t>
      </w:r>
      <w:r w:rsidR="00690F65" w:rsidRPr="00511996">
        <w:rPr>
          <w:bCs/>
          <w:sz w:val="26"/>
          <w:szCs w:val="26"/>
        </w:rPr>
        <w:t>Tiếp tục triển khai nhân rộng mô hình thư viện thân thiện trường tiểu học phù hợp với điều kiện thực tế của nhà trường theo Công văn số 430/BGDĐT-GDTH ngày 30 tháng 1 năm 2019.</w:t>
      </w:r>
      <w:r w:rsidR="000C70EE" w:rsidRPr="00511996">
        <w:rPr>
          <w:bCs/>
          <w:sz w:val="26"/>
          <w:szCs w:val="26"/>
        </w:rPr>
        <w:t xml:space="preserve"> Phát triển văn hóa đọc cho học sinh qua việc khai thác hiệu quả thư viện nhà trường; xây dựng tủ sách nhỏ, thân thiện ngay trong lớp học, thư viện lưu động, phát triển phong trào đọc sách của học sinh.</w:t>
      </w:r>
    </w:p>
    <w:p w14:paraId="3D7AB0D4" w14:textId="47A0EF13" w:rsidR="00FF3540" w:rsidRPr="00511996" w:rsidRDefault="0062549D" w:rsidP="00FF3540">
      <w:pPr>
        <w:spacing w:before="120" w:after="120"/>
        <w:ind w:right="4" w:firstLine="709"/>
        <w:jc w:val="both"/>
        <w:rPr>
          <w:bCs/>
          <w:sz w:val="26"/>
          <w:szCs w:val="26"/>
        </w:rPr>
      </w:pPr>
      <w:r>
        <w:rPr>
          <w:bCs/>
          <w:sz w:val="26"/>
          <w:szCs w:val="26"/>
        </w:rPr>
        <w:t xml:space="preserve">- </w:t>
      </w:r>
      <w:r w:rsidR="00FF3540" w:rsidRPr="00511996">
        <w:rPr>
          <w:bCs/>
          <w:sz w:val="26"/>
          <w:szCs w:val="26"/>
        </w:rPr>
        <w:t>Tiếp tục thực hiện dạy học gắn với di sản văn hóa một cách thiết thực: Khai thác các tư liệu, tranh ảnh… vào các bài học cụ thể trong các bộ môn Lịch sử, Địa lý, Âm nhạc; tổ chức cho học sinh tham quan các bảo tàng, di tích để học sinh được trải nghiệm, hình thành các kĩ năng vận dụng kiến thức vào thực tiễn, góp phần phát triển năng lực của học sinh; phối hợp với Bảo tàng thành phố tổ chức tri</w:t>
      </w:r>
      <w:r w:rsidR="009A4267" w:rsidRPr="00511996">
        <w:rPr>
          <w:bCs/>
          <w:sz w:val="26"/>
          <w:szCs w:val="26"/>
        </w:rPr>
        <w:t>ể</w:t>
      </w:r>
      <w:r w:rsidR="00FF3540" w:rsidRPr="00511996">
        <w:rPr>
          <w:bCs/>
          <w:sz w:val="26"/>
          <w:szCs w:val="26"/>
        </w:rPr>
        <w:t>n lãm các chủ đề lịch sử tại trường.</w:t>
      </w:r>
    </w:p>
    <w:p w14:paraId="4F6663DB" w14:textId="4A3D7D44" w:rsidR="008F17EA" w:rsidRPr="00511996" w:rsidRDefault="00FD2809" w:rsidP="008F17EA">
      <w:pPr>
        <w:spacing w:before="120" w:after="120"/>
        <w:ind w:right="4" w:firstLine="709"/>
        <w:jc w:val="both"/>
        <w:rPr>
          <w:b/>
          <w:sz w:val="26"/>
          <w:szCs w:val="26"/>
        </w:rPr>
      </w:pPr>
      <w:r>
        <w:rPr>
          <w:b/>
          <w:sz w:val="26"/>
          <w:szCs w:val="26"/>
        </w:rPr>
        <w:t>7</w:t>
      </w:r>
      <w:r w:rsidR="008F17EA" w:rsidRPr="00511996">
        <w:rPr>
          <w:b/>
          <w:sz w:val="26"/>
          <w:szCs w:val="26"/>
        </w:rPr>
        <w:t>. Tổ chức các hoạt động trải nghiệm</w:t>
      </w:r>
      <w:r w:rsidR="00BA6BC5" w:rsidRPr="00511996">
        <w:rPr>
          <w:b/>
          <w:sz w:val="26"/>
          <w:szCs w:val="26"/>
        </w:rPr>
        <w:t>, kĩ năng sống</w:t>
      </w:r>
    </w:p>
    <w:p w14:paraId="1AEAED18" w14:textId="29AF3C93" w:rsidR="00BA6BC5" w:rsidRPr="00511996" w:rsidRDefault="00374D4C" w:rsidP="00BA6BC5">
      <w:pPr>
        <w:spacing w:before="120" w:after="120"/>
        <w:ind w:right="4" w:firstLine="709"/>
        <w:jc w:val="both"/>
        <w:rPr>
          <w:bCs/>
          <w:sz w:val="26"/>
          <w:szCs w:val="26"/>
        </w:rPr>
      </w:pPr>
      <w:r>
        <w:rPr>
          <w:bCs/>
          <w:sz w:val="26"/>
          <w:szCs w:val="26"/>
        </w:rPr>
        <w:t xml:space="preserve">- </w:t>
      </w:r>
      <w:r w:rsidR="008F17EA" w:rsidRPr="00511996">
        <w:rPr>
          <w:bCs/>
          <w:sz w:val="26"/>
          <w:szCs w:val="26"/>
        </w:rPr>
        <w:t>Tăng cường tổ chức và quản lí các hoạt động giáo dục kĩ năng sống theo Thông tư số 04/2014/TT-BGDĐT ngày 28 tháng 02 năm 2014 của Bộ Giáo dục và Đào tạo quy định về Quản lí hoạt động giáo dục kĩ năng sống và hoạt động giáo dục ngoài giờ chính khóa. Nhà trường tổ chức thực hiện hiệu quả hoạt động trải nghiệm; tập trung vào các hoạt động giáo dục đạo đức, lối sống cho học sinh, giáo dục giá trị sống, kĩ năng sống, kĩ năng tự bảo vệ bản thân tránh bị xâm hại, bạo lực, ý thức giữ gìn môi trường xanh - sạch - đẹp</w:t>
      </w:r>
      <w:r w:rsidR="00FF6EDD" w:rsidRPr="00511996">
        <w:rPr>
          <w:bCs/>
          <w:sz w:val="26"/>
          <w:szCs w:val="26"/>
        </w:rPr>
        <w:t>.</w:t>
      </w:r>
    </w:p>
    <w:p w14:paraId="6FB88421" w14:textId="7FE13170" w:rsidR="00BA6BC5" w:rsidRPr="00511996" w:rsidRDefault="00BA6BC5" w:rsidP="00BA6BC5">
      <w:pPr>
        <w:spacing w:before="120" w:after="120"/>
        <w:ind w:right="4" w:firstLine="709"/>
        <w:jc w:val="both"/>
        <w:rPr>
          <w:bCs/>
          <w:sz w:val="26"/>
          <w:szCs w:val="26"/>
        </w:rPr>
      </w:pPr>
      <w:r w:rsidRPr="00511996">
        <w:rPr>
          <w:bCs/>
          <w:sz w:val="26"/>
          <w:szCs w:val="26"/>
        </w:rPr>
        <w:lastRenderedPageBreak/>
        <w:t xml:space="preserve">- Tổ chức triển khai các hoạt động trải nghiệm trong và ngoài nhà trường, lồng ghép thực hiện nội dung giáo dục địa phương. Ngoài các tiết trải nghiệm hàng tuần như sinh hoạt dưới cờ, sinh hoạt tập thể lớp, mỗi tháng sẽ tổ chức một buổi trải nghiệm theo chủ đề hàng tháng, mỗi học kỳ sẽ tổ chức một ngày đi tham quan ngoại khóa. </w:t>
      </w:r>
    </w:p>
    <w:p w14:paraId="119E105A" w14:textId="77777777" w:rsidR="00FF6EDD" w:rsidRPr="00511996" w:rsidRDefault="00FF6EDD" w:rsidP="00FF6EDD">
      <w:pPr>
        <w:spacing w:before="120" w:after="120"/>
        <w:ind w:right="4" w:firstLine="709"/>
        <w:jc w:val="both"/>
        <w:rPr>
          <w:bCs/>
          <w:sz w:val="26"/>
          <w:szCs w:val="26"/>
        </w:rPr>
      </w:pPr>
      <w:r w:rsidRPr="00511996">
        <w:rPr>
          <w:bCs/>
          <w:sz w:val="26"/>
          <w:szCs w:val="26"/>
        </w:rPr>
        <w:t>- Chuyển mạnh các hoạt động tập thể, hoạt động giáo dục ngoài giờ lên lớp, hoạt động ngoại khóa sang hướng tổ chức hoạt động trải nghiệm.</w:t>
      </w:r>
    </w:p>
    <w:p w14:paraId="6536EAE9" w14:textId="70CC7BDB" w:rsidR="00BA6BC5" w:rsidRPr="00511996" w:rsidRDefault="00BA6BC5" w:rsidP="00BA6BC5">
      <w:pPr>
        <w:spacing w:before="120" w:after="120"/>
        <w:ind w:right="4" w:firstLine="709"/>
        <w:jc w:val="both"/>
        <w:rPr>
          <w:bCs/>
          <w:sz w:val="26"/>
          <w:szCs w:val="26"/>
        </w:rPr>
      </w:pPr>
      <w:r w:rsidRPr="00511996">
        <w:rPr>
          <w:bCs/>
          <w:sz w:val="26"/>
          <w:szCs w:val="26"/>
        </w:rPr>
        <w:t xml:space="preserve">- Tổ chức các hoạt động dạy học và giáo dục tăng cường, mở rộng theo hướng phân hóa; đa dạng hóa các hình thức tổ chức dạy học: dạy học trên lớp, dạy học theo chủ đề, chuyên đề, dạy học trải nghiệm.... </w:t>
      </w:r>
    </w:p>
    <w:p w14:paraId="4DA18726" w14:textId="77777777" w:rsidR="00374D4C" w:rsidRDefault="00A250D7" w:rsidP="00374D4C">
      <w:pPr>
        <w:spacing w:before="120" w:after="120"/>
        <w:ind w:right="4" w:firstLine="709"/>
        <w:jc w:val="both"/>
        <w:rPr>
          <w:sz w:val="26"/>
          <w:szCs w:val="26"/>
        </w:rPr>
      </w:pPr>
      <w:r w:rsidRPr="00511996">
        <w:rPr>
          <w:sz w:val="26"/>
          <w:szCs w:val="26"/>
        </w:rPr>
        <w:t xml:space="preserve">- </w:t>
      </w:r>
      <w:r w:rsidR="005A46C8" w:rsidRPr="00511996">
        <w:rPr>
          <w:sz w:val="26"/>
          <w:szCs w:val="26"/>
        </w:rPr>
        <w:t xml:space="preserve">Phối hợp với Trung tâm </w:t>
      </w:r>
      <w:r w:rsidR="00C00169" w:rsidRPr="00511996">
        <w:rPr>
          <w:bCs/>
          <w:sz w:val="26"/>
          <w:szCs w:val="26"/>
        </w:rPr>
        <w:t>kĩ</w:t>
      </w:r>
      <w:r w:rsidR="005A46C8" w:rsidRPr="00511996">
        <w:rPr>
          <w:sz w:val="26"/>
          <w:szCs w:val="26"/>
        </w:rPr>
        <w:t xml:space="preserve"> năng sống giảng dạy 1 tiết KNS/ tuần cho tất cả các lớp; Tổ chức các chuyên đề </w:t>
      </w:r>
      <w:r w:rsidR="00C00169" w:rsidRPr="00511996">
        <w:rPr>
          <w:bCs/>
          <w:sz w:val="26"/>
          <w:szCs w:val="26"/>
        </w:rPr>
        <w:t>kĩ</w:t>
      </w:r>
      <w:r w:rsidR="005A46C8" w:rsidRPr="00511996">
        <w:rPr>
          <w:sz w:val="26"/>
          <w:szCs w:val="26"/>
        </w:rPr>
        <w:t xml:space="preserve"> năng sống cho toàn trường vào gi</w:t>
      </w:r>
      <w:r w:rsidR="00374D4C">
        <w:rPr>
          <w:sz w:val="26"/>
          <w:szCs w:val="26"/>
        </w:rPr>
        <w:t>ờ sinh hoạt chào cờ 2 lần/ năm.</w:t>
      </w:r>
    </w:p>
    <w:p w14:paraId="18F2B4F1" w14:textId="4F3EFC2B" w:rsidR="00B31F00" w:rsidRDefault="00FD2809" w:rsidP="00B31F00">
      <w:pPr>
        <w:spacing w:before="120" w:after="120"/>
        <w:ind w:right="4" w:firstLine="709"/>
        <w:jc w:val="both"/>
        <w:rPr>
          <w:color w:val="000000" w:themeColor="text1"/>
          <w:sz w:val="26"/>
          <w:szCs w:val="26"/>
        </w:rPr>
      </w:pPr>
      <w:r>
        <w:rPr>
          <w:b/>
          <w:color w:val="000000" w:themeColor="text1"/>
          <w:sz w:val="26"/>
          <w:szCs w:val="26"/>
        </w:rPr>
        <w:t>8</w:t>
      </w:r>
      <w:r w:rsidR="00BE7768" w:rsidRPr="00B31F00">
        <w:rPr>
          <w:b/>
          <w:color w:val="000000" w:themeColor="text1"/>
          <w:sz w:val="26"/>
          <w:szCs w:val="26"/>
        </w:rPr>
        <w:t>. Công tác thư viện-thiết bị:</w:t>
      </w:r>
      <w:r w:rsidR="00BE7768" w:rsidRPr="00B31F00">
        <w:rPr>
          <w:color w:val="000000" w:themeColor="text1"/>
          <w:sz w:val="26"/>
          <w:szCs w:val="26"/>
        </w:rPr>
        <w:t xml:space="preserve"> </w:t>
      </w:r>
    </w:p>
    <w:p w14:paraId="0560E106" w14:textId="388F646C" w:rsidR="00B31F00" w:rsidRDefault="00B31F00" w:rsidP="00B31F00">
      <w:pPr>
        <w:spacing w:before="120" w:after="120"/>
        <w:ind w:right="4" w:firstLine="709"/>
        <w:jc w:val="both"/>
        <w:rPr>
          <w:color w:val="000000" w:themeColor="text1"/>
          <w:sz w:val="26"/>
          <w:szCs w:val="26"/>
        </w:rPr>
      </w:pPr>
      <w:r w:rsidRPr="00B31F00">
        <w:rPr>
          <w:color w:val="000000" w:themeColor="text1"/>
          <w:sz w:val="26"/>
          <w:szCs w:val="26"/>
        </w:rPr>
        <w:t>- Đảm</w:t>
      </w:r>
      <w:r w:rsidR="00BE7768" w:rsidRPr="00B31F00">
        <w:rPr>
          <w:color w:val="000000" w:themeColor="text1"/>
          <w:sz w:val="26"/>
          <w:szCs w:val="26"/>
        </w:rPr>
        <w:t xml:space="preserve"> bảo cho tất cả học sinh đều được tham gia đọc sách tại thư viện.</w:t>
      </w:r>
    </w:p>
    <w:p w14:paraId="361EEB91" w14:textId="77777777" w:rsidR="00B31F00" w:rsidRDefault="00BE7768" w:rsidP="00B31F00">
      <w:pPr>
        <w:spacing w:before="120" w:after="120"/>
        <w:ind w:right="4" w:firstLine="709"/>
        <w:jc w:val="both"/>
        <w:rPr>
          <w:color w:val="000000" w:themeColor="text1"/>
          <w:sz w:val="26"/>
          <w:szCs w:val="26"/>
        </w:rPr>
      </w:pPr>
      <w:r w:rsidRPr="00B31F00">
        <w:rPr>
          <w:color w:val="000000" w:themeColor="text1"/>
          <w:sz w:val="26"/>
          <w:szCs w:val="26"/>
        </w:rPr>
        <w:t xml:space="preserve">- Triển khai thực hiện xây dựng </w:t>
      </w:r>
      <w:r w:rsidRPr="00B31F00">
        <w:rPr>
          <w:b/>
          <w:i/>
          <w:color w:val="000000" w:themeColor="text1"/>
          <w:sz w:val="26"/>
          <w:szCs w:val="26"/>
        </w:rPr>
        <w:t>“Không gian văn hóa Hồ Chí Minh”</w:t>
      </w:r>
      <w:r w:rsidR="00B31F00" w:rsidRPr="00B31F00">
        <w:rPr>
          <w:color w:val="000000" w:themeColor="text1"/>
          <w:sz w:val="26"/>
          <w:szCs w:val="26"/>
        </w:rPr>
        <w:t xml:space="preserve">. </w:t>
      </w:r>
      <w:r w:rsidR="00B31F00" w:rsidRPr="00B31F00">
        <w:rPr>
          <w:color w:val="000000" w:themeColor="text1"/>
          <w:sz w:val="26"/>
          <w:szCs w:val="26"/>
          <w:lang w:val="nb-NO"/>
        </w:rPr>
        <w:t xml:space="preserve">Sắp xếp và chọn vị trí thích hợp để xây dựng </w:t>
      </w:r>
      <w:r w:rsidR="00B31F00" w:rsidRPr="00B31F00">
        <w:rPr>
          <w:b/>
          <w:i/>
          <w:color w:val="000000" w:themeColor="text1"/>
          <w:sz w:val="26"/>
          <w:szCs w:val="26"/>
          <w:lang w:val="nb-NO"/>
        </w:rPr>
        <w:t>“Không gian văn hóa Hồ Chí Minh”</w:t>
      </w:r>
      <w:r w:rsidR="00B31F00" w:rsidRPr="00B31F00">
        <w:rPr>
          <w:color w:val="000000" w:themeColor="text1"/>
          <w:sz w:val="26"/>
          <w:szCs w:val="26"/>
          <w:lang w:val="nb-NO"/>
        </w:rPr>
        <w:t>. Nơi đây sẽ trưng bày, triển lãm những hình ảnh, tư liệu về quê hương, gia đình, tuổi thơ và cuộc đời hoạt động cách mạng của Chủ tịch Hồ Chí Minh; giới thiệu trưng bày những tác phẩm văn hóa, văn học, nghệ thuật của Người để cán bộ, giáo viên, nhân viên và học sinh đến nghiên cứu, tìm hiểu.</w:t>
      </w:r>
    </w:p>
    <w:p w14:paraId="70B31F24" w14:textId="77777777" w:rsidR="008D60B6" w:rsidRDefault="00BE7768" w:rsidP="008D60B6">
      <w:pPr>
        <w:spacing w:before="120" w:after="120"/>
        <w:ind w:right="4" w:firstLine="709"/>
        <w:jc w:val="both"/>
        <w:rPr>
          <w:color w:val="000000" w:themeColor="text1"/>
          <w:sz w:val="26"/>
          <w:szCs w:val="26"/>
        </w:rPr>
      </w:pPr>
      <w:r w:rsidRPr="00B31F00">
        <w:rPr>
          <w:color w:val="000000" w:themeColor="text1"/>
          <w:sz w:val="26"/>
          <w:szCs w:val="26"/>
          <w:lang w:val="es-BO"/>
        </w:rPr>
        <w:t xml:space="preserve">- Xây dựng </w:t>
      </w:r>
      <w:r w:rsidRPr="00B31F00">
        <w:rPr>
          <w:color w:val="000000" w:themeColor="text1"/>
          <w:sz w:val="26"/>
          <w:szCs w:val="26"/>
          <w:lang w:val="vi-VN"/>
        </w:rPr>
        <w:t>mô hình “</w:t>
      </w:r>
      <w:r w:rsidRPr="00B31F00">
        <w:rPr>
          <w:color w:val="000000" w:themeColor="text1"/>
          <w:sz w:val="26"/>
          <w:szCs w:val="26"/>
        </w:rPr>
        <w:t>T</w:t>
      </w:r>
      <w:r w:rsidRPr="00B31F00">
        <w:rPr>
          <w:color w:val="000000" w:themeColor="text1"/>
          <w:sz w:val="26"/>
          <w:szCs w:val="26"/>
          <w:lang w:val="vi-VN"/>
        </w:rPr>
        <w:t>hư viện xanh”</w:t>
      </w:r>
      <w:r w:rsidRPr="00B31F00">
        <w:rPr>
          <w:color w:val="000000" w:themeColor="text1"/>
          <w:sz w:val="26"/>
          <w:szCs w:val="26"/>
        </w:rPr>
        <w:t xml:space="preserve"> góp phần </w:t>
      </w:r>
      <w:r w:rsidRPr="00B31F00">
        <w:rPr>
          <w:color w:val="000000" w:themeColor="text1"/>
          <w:sz w:val="26"/>
          <w:szCs w:val="26"/>
          <w:lang w:val="nb-NO"/>
        </w:rPr>
        <w:t>phát triển văn hóa đọc.</w:t>
      </w:r>
      <w:r w:rsidR="00B31F00">
        <w:rPr>
          <w:color w:val="000000" w:themeColor="text1"/>
          <w:sz w:val="26"/>
          <w:szCs w:val="26"/>
        </w:rPr>
        <w:t xml:space="preserve"> </w:t>
      </w:r>
      <w:r w:rsidRPr="00B31F00">
        <w:rPr>
          <w:color w:val="000000" w:themeColor="text1"/>
          <w:sz w:val="26"/>
          <w:szCs w:val="26"/>
          <w:lang w:val="nb-NO"/>
        </w:rPr>
        <w:t>Từng bước thay đổi thói quen đ</w:t>
      </w:r>
      <w:r w:rsidR="00B31F00" w:rsidRPr="00B31F00">
        <w:rPr>
          <w:color w:val="000000" w:themeColor="text1"/>
          <w:sz w:val="26"/>
          <w:szCs w:val="26"/>
          <w:lang w:val="nb-NO"/>
        </w:rPr>
        <w:t>ọc sách của học sinh.</w:t>
      </w:r>
    </w:p>
    <w:p w14:paraId="2E3DC0EE" w14:textId="77777777" w:rsidR="008D60B6" w:rsidRDefault="00BE7768" w:rsidP="008D60B6">
      <w:pPr>
        <w:spacing w:before="120" w:after="120"/>
        <w:ind w:right="4" w:firstLine="709"/>
        <w:jc w:val="both"/>
        <w:rPr>
          <w:color w:val="000000" w:themeColor="text1"/>
          <w:sz w:val="26"/>
          <w:szCs w:val="26"/>
        </w:rPr>
      </w:pPr>
      <w:r w:rsidRPr="00B31F00">
        <w:rPr>
          <w:color w:val="000000" w:themeColor="text1"/>
          <w:sz w:val="26"/>
          <w:szCs w:val="26"/>
          <w:lang w:val="nb-NO"/>
        </w:rPr>
        <w:t xml:space="preserve">- Sắp sếp thời lượng phù hợp cho tiết đọc sách tại thư viện. </w:t>
      </w:r>
    </w:p>
    <w:p w14:paraId="674DAF5F" w14:textId="77777777" w:rsidR="008D60B6" w:rsidRDefault="00BE7768" w:rsidP="008D60B6">
      <w:pPr>
        <w:spacing w:before="120" w:after="120"/>
        <w:ind w:right="4" w:firstLine="709"/>
        <w:jc w:val="both"/>
        <w:rPr>
          <w:color w:val="000000" w:themeColor="text1"/>
          <w:sz w:val="26"/>
          <w:szCs w:val="26"/>
        </w:rPr>
      </w:pPr>
      <w:r w:rsidRPr="00B31F00">
        <w:rPr>
          <w:color w:val="000000" w:themeColor="text1"/>
          <w:sz w:val="26"/>
          <w:szCs w:val="26"/>
          <w:lang w:val="nb-NO"/>
        </w:rPr>
        <w:t>- Tiếp tục tổ chức quyên góp sách và phân loại sách để giúp học sinh dễ tra cứu và tự quản tốt.</w:t>
      </w:r>
    </w:p>
    <w:p w14:paraId="1C7C3C5B" w14:textId="77777777" w:rsidR="008D60B6" w:rsidRDefault="00BE7768" w:rsidP="008D60B6">
      <w:pPr>
        <w:spacing w:before="120" w:after="120"/>
        <w:ind w:right="4" w:firstLine="709"/>
        <w:jc w:val="both"/>
        <w:rPr>
          <w:color w:val="000000" w:themeColor="text1"/>
          <w:sz w:val="26"/>
          <w:szCs w:val="26"/>
        </w:rPr>
      </w:pPr>
      <w:r w:rsidRPr="00B31F00">
        <w:rPr>
          <w:color w:val="000000" w:themeColor="text1"/>
          <w:sz w:val="26"/>
          <w:szCs w:val="26"/>
          <w:lang w:val="nb-NO"/>
        </w:rPr>
        <w:t xml:space="preserve">- Phát động chủ đề </w:t>
      </w:r>
      <w:r w:rsidRPr="00B31F00">
        <w:rPr>
          <w:b/>
          <w:i/>
          <w:color w:val="000000" w:themeColor="text1"/>
          <w:sz w:val="26"/>
          <w:szCs w:val="26"/>
          <w:lang w:val="nb-NO"/>
        </w:rPr>
        <w:t>“Ngày hội đọc sách”</w:t>
      </w:r>
      <w:r w:rsidRPr="00B31F00">
        <w:rPr>
          <w:color w:val="000000" w:themeColor="text1"/>
          <w:sz w:val="26"/>
          <w:szCs w:val="26"/>
          <w:lang w:val="nb-NO"/>
        </w:rPr>
        <w:t xml:space="preserve"> cho tất cả học sinh toàn trường diễn ra trong giờ ra chơi và tham gia ngày hội do quận tổ chức. </w:t>
      </w:r>
    </w:p>
    <w:p w14:paraId="579CA346" w14:textId="77777777" w:rsidR="008D60B6" w:rsidRDefault="00BE7768" w:rsidP="008D60B6">
      <w:pPr>
        <w:spacing w:before="120" w:after="120"/>
        <w:ind w:right="4" w:firstLine="709"/>
        <w:jc w:val="both"/>
        <w:rPr>
          <w:color w:val="000000" w:themeColor="text1"/>
          <w:sz w:val="26"/>
          <w:szCs w:val="26"/>
        </w:rPr>
      </w:pPr>
      <w:r w:rsidRPr="00B31F00">
        <w:rPr>
          <w:color w:val="000000" w:themeColor="text1"/>
          <w:sz w:val="26"/>
          <w:szCs w:val="26"/>
          <w:lang w:val="nb-NO"/>
        </w:rPr>
        <w:t>- Bộ phận thư viện cùng các đoàn viên chi đoàn và Tổng phụ trách Đội hỗ trợ trong công tác tổ chức thực hiện.</w:t>
      </w:r>
    </w:p>
    <w:p w14:paraId="694FDB04" w14:textId="2F30A652" w:rsidR="00BE7768" w:rsidRPr="008D60B6" w:rsidRDefault="00BE7768" w:rsidP="008D60B6">
      <w:pPr>
        <w:spacing w:before="120" w:after="120"/>
        <w:ind w:right="4" w:firstLine="709"/>
        <w:jc w:val="both"/>
        <w:rPr>
          <w:color w:val="000000" w:themeColor="text1"/>
          <w:sz w:val="26"/>
          <w:szCs w:val="26"/>
        </w:rPr>
      </w:pPr>
      <w:r w:rsidRPr="00B31F00">
        <w:rPr>
          <w:color w:val="000000" w:themeColor="text1"/>
          <w:sz w:val="26"/>
          <w:szCs w:val="26"/>
          <w:lang w:val="nb-NO"/>
        </w:rPr>
        <w:t>- H</w:t>
      </w:r>
      <w:r w:rsidRPr="00B31F00">
        <w:rPr>
          <w:color w:val="000000" w:themeColor="text1"/>
          <w:spacing w:val="-2"/>
          <w:sz w:val="26"/>
          <w:szCs w:val="26"/>
          <w:lang w:val="nb-NO"/>
        </w:rPr>
        <w:t>uy động các nguồn kinh phí để thực hiện việc tặng sách giáo khoa cho học sinh đặc biệt khó khăn, học sinh là con liệt sĩ</w:t>
      </w:r>
      <w:r w:rsidR="00B31F00">
        <w:rPr>
          <w:color w:val="000000" w:themeColor="text1"/>
          <w:spacing w:val="-2"/>
          <w:sz w:val="26"/>
          <w:szCs w:val="26"/>
          <w:lang w:val="nb-NO"/>
        </w:rPr>
        <w:t>, con thương binh.</w:t>
      </w:r>
    </w:p>
    <w:p w14:paraId="06BE78C3" w14:textId="0D57BDCC" w:rsidR="000719BC" w:rsidRPr="00511996" w:rsidRDefault="00FD2809" w:rsidP="000719BC">
      <w:pPr>
        <w:spacing w:before="120" w:after="120"/>
        <w:ind w:right="4" w:firstLine="709"/>
        <w:jc w:val="both"/>
        <w:rPr>
          <w:b/>
          <w:bCs/>
          <w:sz w:val="26"/>
          <w:szCs w:val="26"/>
        </w:rPr>
      </w:pPr>
      <w:r>
        <w:rPr>
          <w:b/>
          <w:bCs/>
          <w:sz w:val="26"/>
          <w:szCs w:val="26"/>
          <w:lang w:val="nl-NL"/>
        </w:rPr>
        <w:t>9</w:t>
      </w:r>
      <w:r w:rsidR="000719BC" w:rsidRPr="00511996">
        <w:rPr>
          <w:b/>
          <w:bCs/>
          <w:sz w:val="26"/>
          <w:szCs w:val="26"/>
          <w:lang w:val="nl-NL"/>
        </w:rPr>
        <w:t>. Nâng cao chất lượng dạy học Ngoại ngữ (tiếng Anh) và Tin học</w:t>
      </w:r>
    </w:p>
    <w:p w14:paraId="542B95EC" w14:textId="1EF7F9E0" w:rsidR="000719BC" w:rsidRPr="00FD2809" w:rsidRDefault="00FD2809" w:rsidP="000719BC">
      <w:pPr>
        <w:spacing w:before="120" w:after="120"/>
        <w:ind w:right="4" w:firstLine="709"/>
        <w:jc w:val="both"/>
        <w:rPr>
          <w:b/>
          <w:bCs/>
          <w:i/>
          <w:sz w:val="26"/>
          <w:szCs w:val="26"/>
          <w:lang w:val="nb-NO"/>
        </w:rPr>
      </w:pPr>
      <w:r w:rsidRPr="00FD2809">
        <w:rPr>
          <w:b/>
          <w:bCs/>
          <w:i/>
          <w:sz w:val="26"/>
          <w:szCs w:val="26"/>
        </w:rPr>
        <w:t>9</w:t>
      </w:r>
      <w:r w:rsidR="000719BC" w:rsidRPr="00FD2809">
        <w:rPr>
          <w:b/>
          <w:bCs/>
          <w:i/>
          <w:sz w:val="26"/>
          <w:szCs w:val="26"/>
        </w:rPr>
        <w:t>.1. T</w:t>
      </w:r>
      <w:r>
        <w:rPr>
          <w:b/>
          <w:bCs/>
          <w:i/>
          <w:sz w:val="26"/>
          <w:szCs w:val="26"/>
          <w:lang w:val="nb-NO"/>
        </w:rPr>
        <w:t>iếng Anh</w:t>
      </w:r>
    </w:p>
    <w:p w14:paraId="01D6E444" w14:textId="6A467306" w:rsidR="00BD27C1" w:rsidRPr="00511996" w:rsidRDefault="00BD27C1" w:rsidP="00BD27C1">
      <w:pPr>
        <w:spacing w:before="120" w:after="120"/>
        <w:ind w:right="4" w:firstLine="709"/>
        <w:jc w:val="both"/>
        <w:rPr>
          <w:bCs/>
          <w:sz w:val="26"/>
          <w:szCs w:val="26"/>
        </w:rPr>
      </w:pPr>
      <w:r w:rsidRPr="00511996">
        <w:rPr>
          <w:bCs/>
          <w:sz w:val="26"/>
          <w:szCs w:val="26"/>
          <w:lang w:val="vi-VN"/>
        </w:rPr>
        <w:t xml:space="preserve">- </w:t>
      </w:r>
      <w:r w:rsidRPr="00511996">
        <w:rPr>
          <w:bCs/>
          <w:sz w:val="26"/>
          <w:szCs w:val="26"/>
        </w:rPr>
        <w:t xml:space="preserve">Tiếp tục thực hiện Quyết định số 2769/QĐ-UBN’D ngày 29 tháng 6 năm 2019 triển khai Đề  án dạy học ngoại ngữ trong hệ thống giáo dục quốc dân ban hành theo Quyết định số 2080/QĐ-TTg ngày 22 tháng 12 </w:t>
      </w:r>
      <w:r w:rsidR="00EB6ABE">
        <w:rPr>
          <w:bCs/>
          <w:sz w:val="26"/>
          <w:szCs w:val="26"/>
        </w:rPr>
        <w:t>năm 2017 của Thủ tướng Chính phủ</w:t>
      </w:r>
      <w:r w:rsidRPr="00511996">
        <w:rPr>
          <w:bCs/>
          <w:sz w:val="26"/>
          <w:szCs w:val="26"/>
        </w:rPr>
        <w:t xml:space="preserve"> trên địa bàn thành phố Hồ Chí Minh giai đoạn 2019-2025.</w:t>
      </w:r>
    </w:p>
    <w:p w14:paraId="4776413D" w14:textId="1A6FD70B" w:rsidR="00601F2D" w:rsidRDefault="008D60B6" w:rsidP="00BD27C1">
      <w:pPr>
        <w:spacing w:before="120" w:after="120"/>
        <w:ind w:right="4" w:firstLine="709"/>
        <w:jc w:val="both"/>
        <w:rPr>
          <w:bCs/>
          <w:sz w:val="26"/>
          <w:szCs w:val="26"/>
        </w:rPr>
      </w:pPr>
      <w:r>
        <w:rPr>
          <w:bCs/>
          <w:sz w:val="26"/>
          <w:szCs w:val="26"/>
        </w:rPr>
        <w:t xml:space="preserve">- </w:t>
      </w:r>
      <w:r w:rsidR="00BD27C1" w:rsidRPr="00511996">
        <w:rPr>
          <w:bCs/>
          <w:sz w:val="26"/>
          <w:szCs w:val="26"/>
        </w:rPr>
        <w:t>Triển khai Chương trình</w:t>
      </w:r>
      <w:r w:rsidR="00D554DC" w:rsidRPr="00511996">
        <w:rPr>
          <w:bCs/>
          <w:sz w:val="26"/>
          <w:szCs w:val="26"/>
        </w:rPr>
        <w:t xml:space="preserve"> môn Tiếng Anh tự chọn lớp 1, lớ</w:t>
      </w:r>
      <w:r w:rsidR="00BD27C1" w:rsidRPr="00511996">
        <w:rPr>
          <w:bCs/>
          <w:sz w:val="26"/>
          <w:szCs w:val="26"/>
        </w:rPr>
        <w:t>p 2 đảm bảo các yêu cầu được quy định trong CT GDPT 2018 theo Công văn số 681/BGDĐT-GDTH ngày 04/3/2020 của Bộ GDDT và Công văn 2847/GDĐT-TH ngày 08/9/2020 của Sở GDĐT. Tiếp tục triển kha</w:t>
      </w:r>
      <w:r w:rsidR="00D554DC" w:rsidRPr="00511996">
        <w:rPr>
          <w:bCs/>
          <w:sz w:val="26"/>
          <w:szCs w:val="26"/>
        </w:rPr>
        <w:t>i Chương trình Tiếng Anh theo Đề</w:t>
      </w:r>
      <w:r w:rsidR="00BD27C1" w:rsidRPr="00511996">
        <w:rPr>
          <w:bCs/>
          <w:sz w:val="26"/>
          <w:szCs w:val="26"/>
        </w:rPr>
        <w:t xml:space="preserve"> án cùa Thành phố và Dạy học các </w:t>
      </w:r>
      <w:r w:rsidR="00BD27C1" w:rsidRPr="00511996">
        <w:rPr>
          <w:bCs/>
          <w:sz w:val="26"/>
          <w:szCs w:val="26"/>
        </w:rPr>
        <w:lastRenderedPageBreak/>
        <w:t>môn Toán, Khoa học, Tiếng Anh tích hợp chương trình Anh và Việt Nam (Tiếng Anh Tích hợp);</w:t>
      </w:r>
    </w:p>
    <w:p w14:paraId="4884C338" w14:textId="76866ED1" w:rsidR="00601F2D" w:rsidRDefault="00601F2D" w:rsidP="00BD27C1">
      <w:pPr>
        <w:spacing w:before="120" w:after="120"/>
        <w:ind w:right="4" w:firstLine="709"/>
        <w:jc w:val="both"/>
        <w:rPr>
          <w:bCs/>
          <w:sz w:val="26"/>
          <w:szCs w:val="26"/>
        </w:rPr>
      </w:pPr>
      <w:r>
        <w:rPr>
          <w:bCs/>
          <w:sz w:val="26"/>
          <w:szCs w:val="26"/>
        </w:rPr>
        <w:t xml:space="preserve">Chương trình </w:t>
      </w:r>
      <w:r w:rsidR="000035B2">
        <w:rPr>
          <w:bCs/>
          <w:sz w:val="26"/>
          <w:szCs w:val="26"/>
        </w:rPr>
        <w:t xml:space="preserve">Giáo dục phổ thông 2018 môn </w:t>
      </w:r>
      <w:r w:rsidRPr="00511996">
        <w:rPr>
          <w:bCs/>
          <w:sz w:val="26"/>
          <w:szCs w:val="26"/>
        </w:rPr>
        <w:t>Tiếng Anh đối với học sinh lớp 3</w:t>
      </w:r>
      <w:r w:rsidR="00270488">
        <w:rPr>
          <w:bCs/>
          <w:sz w:val="26"/>
          <w:szCs w:val="26"/>
        </w:rPr>
        <w:t>, 4</w:t>
      </w:r>
      <w:r w:rsidR="000035B2">
        <w:rPr>
          <w:bCs/>
          <w:sz w:val="26"/>
          <w:szCs w:val="26"/>
        </w:rPr>
        <w:t>.</w:t>
      </w:r>
      <w:r w:rsidR="00BD27C1" w:rsidRPr="00511996">
        <w:rPr>
          <w:bCs/>
          <w:sz w:val="26"/>
          <w:szCs w:val="26"/>
        </w:rPr>
        <w:t xml:space="preserve"> </w:t>
      </w:r>
    </w:p>
    <w:p w14:paraId="6C52238D" w14:textId="5E18AF79" w:rsidR="00BD27C1" w:rsidRPr="00511996" w:rsidRDefault="00BD27C1" w:rsidP="00BD27C1">
      <w:pPr>
        <w:spacing w:before="120" w:after="120"/>
        <w:ind w:right="4" w:firstLine="709"/>
        <w:jc w:val="both"/>
        <w:rPr>
          <w:bCs/>
          <w:sz w:val="26"/>
          <w:szCs w:val="26"/>
        </w:rPr>
      </w:pPr>
      <w:r w:rsidRPr="00511996">
        <w:rPr>
          <w:bCs/>
          <w:sz w:val="26"/>
          <w:szCs w:val="26"/>
        </w:rPr>
        <w:t xml:space="preserve">Chương trình thí điểm Tiếng Anh cấp </w:t>
      </w:r>
      <w:r w:rsidR="000035B2">
        <w:rPr>
          <w:bCs/>
          <w:sz w:val="26"/>
          <w:szCs w:val="26"/>
        </w:rPr>
        <w:t xml:space="preserve">Tiểu học  đối với học sinh </w:t>
      </w:r>
      <w:r w:rsidRPr="00511996">
        <w:rPr>
          <w:bCs/>
          <w:sz w:val="26"/>
          <w:szCs w:val="26"/>
        </w:rPr>
        <w:t xml:space="preserve">lớp 5; tăng cường tổ chức dạy Tiếng Anh </w:t>
      </w:r>
      <w:r w:rsidR="00FE04D5">
        <w:rPr>
          <w:bCs/>
          <w:sz w:val="26"/>
          <w:szCs w:val="26"/>
        </w:rPr>
        <w:t>8</w:t>
      </w:r>
      <w:r w:rsidR="000035B2">
        <w:rPr>
          <w:bCs/>
          <w:sz w:val="26"/>
          <w:szCs w:val="26"/>
        </w:rPr>
        <w:t xml:space="preserve"> tiết/tuần cho học sinh </w:t>
      </w:r>
      <w:r w:rsidRPr="00511996">
        <w:rPr>
          <w:bCs/>
          <w:sz w:val="26"/>
          <w:szCs w:val="26"/>
        </w:rPr>
        <w:t>lớp 5, khi thực hiện cần có những giải pháp tiếp cận Chương trình môn Tiếng Anh theo CT GDPT 2018 một cách l</w:t>
      </w:r>
      <w:r w:rsidR="00937183">
        <w:rPr>
          <w:bCs/>
          <w:sz w:val="26"/>
          <w:szCs w:val="26"/>
        </w:rPr>
        <w:t>inh hoạt, phù hợp để tạo tâm thế</w:t>
      </w:r>
      <w:r w:rsidRPr="00511996">
        <w:rPr>
          <w:bCs/>
          <w:sz w:val="26"/>
          <w:szCs w:val="26"/>
        </w:rPr>
        <w:t xml:space="preserve"> sẵn sàng cho học sinh học lên lớp 6 theo chương trình mới.</w:t>
      </w:r>
    </w:p>
    <w:p w14:paraId="3A5D9F8B" w14:textId="66833329" w:rsidR="000719BC" w:rsidRPr="00511996" w:rsidRDefault="000719BC" w:rsidP="000719BC">
      <w:pPr>
        <w:spacing w:before="120" w:after="120"/>
        <w:ind w:right="4" w:firstLine="709"/>
        <w:jc w:val="both"/>
        <w:rPr>
          <w:bCs/>
          <w:sz w:val="26"/>
          <w:szCs w:val="26"/>
        </w:rPr>
      </w:pPr>
      <w:r w:rsidRPr="00511996">
        <w:rPr>
          <w:bCs/>
          <w:sz w:val="26"/>
          <w:szCs w:val="26"/>
        </w:rPr>
        <w:t>- Tăng cường môi trường sử dụng tiếng Anh cho giáo viên và học sinh, 100% học sinh học tiếng Anh giao tiếp với giáo viên bản ngữ, bảo đảm các yêu cầu về giáo viên bản ngữ theo quy định; tạo các sân chơi, giao lưu tiếng Anh; khuyến khích đọc sách, truyện tiếng Anh; phát động phong trào giáo viên các môn học khác tham gia cùng học tiếng Anh với học sinh; khuyến khích học sinh tham gia các kỳ thi lấy chứng chỉ tiếng Anh theo chuẩn quốc tế; tổ chức dạy tiếng Anh qua môn Toán và Khoa học</w:t>
      </w:r>
      <w:r w:rsidR="006D7CD6" w:rsidRPr="00511996">
        <w:rPr>
          <w:bCs/>
          <w:sz w:val="26"/>
          <w:szCs w:val="26"/>
        </w:rPr>
        <w:t xml:space="preserve"> với giáo viên bản ngữ và phần mềm bổ trợ</w:t>
      </w:r>
      <w:r w:rsidRPr="00511996">
        <w:rPr>
          <w:bCs/>
          <w:sz w:val="26"/>
          <w:szCs w:val="26"/>
        </w:rPr>
        <w:t>.</w:t>
      </w:r>
      <w:r w:rsidRPr="00511996">
        <w:rPr>
          <w:bCs/>
          <w:sz w:val="26"/>
          <w:szCs w:val="26"/>
        </w:rPr>
        <w:tab/>
      </w:r>
    </w:p>
    <w:p w14:paraId="34BE5B02" w14:textId="77777777" w:rsidR="000719BC" w:rsidRPr="00511996" w:rsidRDefault="000719BC" w:rsidP="000719BC">
      <w:pPr>
        <w:spacing w:before="120" w:after="120"/>
        <w:ind w:right="4" w:firstLine="709"/>
        <w:jc w:val="both"/>
        <w:rPr>
          <w:bCs/>
          <w:sz w:val="26"/>
          <w:szCs w:val="26"/>
        </w:rPr>
      </w:pPr>
      <w:r w:rsidRPr="00511996">
        <w:rPr>
          <w:bCs/>
          <w:sz w:val="26"/>
          <w:szCs w:val="26"/>
        </w:rPr>
        <w:t>- Tăng cường cơ sở vật chất phục vụ dạy, học ngoại ngữ. Đảm bảo điều kiện tối thiểu về cơ sở vật chất theo qui định. Cố gắng tăng cường cơ sở vật chất hiện đại nhưng đảm bảo sự phù hợp và tính ứng dụng.</w:t>
      </w:r>
    </w:p>
    <w:p w14:paraId="05B62875" w14:textId="77777777" w:rsidR="000719BC" w:rsidRPr="00511996" w:rsidRDefault="000719BC" w:rsidP="000719BC">
      <w:pPr>
        <w:spacing w:before="120" w:after="120"/>
        <w:ind w:right="4" w:firstLine="709"/>
        <w:jc w:val="both"/>
        <w:rPr>
          <w:bCs/>
          <w:sz w:val="26"/>
          <w:szCs w:val="26"/>
        </w:rPr>
      </w:pPr>
      <w:r w:rsidRPr="00511996">
        <w:rPr>
          <w:bCs/>
          <w:sz w:val="26"/>
          <w:szCs w:val="26"/>
        </w:rPr>
        <w:t>- Nâng cao chất lượng soạn giảng giáo án trước khi lên lớp. Thực hiện ngày càng hiệu quả hơn hoạt động đồng giảng trong tiết dạy có giáo viên bản ngữ.</w:t>
      </w:r>
    </w:p>
    <w:p w14:paraId="549C98F9" w14:textId="77777777" w:rsidR="0040484D" w:rsidRDefault="000719BC" w:rsidP="0040484D">
      <w:pPr>
        <w:spacing w:before="120" w:after="120"/>
        <w:ind w:right="4" w:firstLine="709"/>
        <w:jc w:val="both"/>
        <w:rPr>
          <w:bCs/>
          <w:sz w:val="26"/>
          <w:szCs w:val="26"/>
        </w:rPr>
      </w:pPr>
      <w:r w:rsidRPr="00511996">
        <w:rPr>
          <w:bCs/>
          <w:sz w:val="26"/>
          <w:szCs w:val="26"/>
        </w:rPr>
        <w:t>- Thực hiện việc kiểm tra đánh giá theo quy định của Thông tư số 22, Thông tư 27 (đối với lớp1, 2</w:t>
      </w:r>
      <w:r w:rsidR="00950419">
        <w:rPr>
          <w:bCs/>
          <w:sz w:val="26"/>
          <w:szCs w:val="26"/>
        </w:rPr>
        <w:t>, 3</w:t>
      </w:r>
      <w:r w:rsidRPr="00511996">
        <w:rPr>
          <w:bCs/>
          <w:sz w:val="26"/>
          <w:szCs w:val="26"/>
        </w:rPr>
        <w:t>) chú trọng thực hiện đánh giá thường xuyên; bài kiểm tra định kỳ cần đánh giá đủ cả 4 kĩ nă</w:t>
      </w:r>
      <w:r w:rsidR="0040484D">
        <w:rPr>
          <w:bCs/>
          <w:sz w:val="26"/>
          <w:szCs w:val="26"/>
        </w:rPr>
        <w:t>ng nghe, nói, đọc, viết.</w:t>
      </w:r>
    </w:p>
    <w:p w14:paraId="52C2130C" w14:textId="3B2204CA" w:rsidR="0040484D" w:rsidRPr="004D56C1" w:rsidRDefault="004D56C1" w:rsidP="0040484D">
      <w:pPr>
        <w:spacing w:before="120" w:after="120"/>
        <w:ind w:right="4" w:firstLine="709"/>
        <w:jc w:val="both"/>
        <w:rPr>
          <w:bCs/>
          <w:i/>
          <w:sz w:val="26"/>
          <w:szCs w:val="26"/>
        </w:rPr>
      </w:pPr>
      <w:r w:rsidRPr="004D56C1">
        <w:rPr>
          <w:b/>
          <w:bCs/>
          <w:i/>
          <w:sz w:val="26"/>
          <w:szCs w:val="26"/>
        </w:rPr>
        <w:t>9</w:t>
      </w:r>
      <w:r w:rsidR="000719BC" w:rsidRPr="004D56C1">
        <w:rPr>
          <w:b/>
          <w:bCs/>
          <w:i/>
          <w:sz w:val="26"/>
          <w:szCs w:val="26"/>
        </w:rPr>
        <w:t>.</w:t>
      </w:r>
      <w:r w:rsidR="00103959" w:rsidRPr="004D56C1">
        <w:rPr>
          <w:b/>
          <w:bCs/>
          <w:i/>
          <w:sz w:val="26"/>
          <w:szCs w:val="26"/>
        </w:rPr>
        <w:t>2.</w:t>
      </w:r>
      <w:r>
        <w:rPr>
          <w:b/>
          <w:bCs/>
          <w:i/>
          <w:sz w:val="26"/>
          <w:szCs w:val="26"/>
          <w:lang w:val="nb-NO"/>
        </w:rPr>
        <w:t>Tin học</w:t>
      </w:r>
    </w:p>
    <w:p w14:paraId="71182271" w14:textId="6AF367EC" w:rsidR="0040484D" w:rsidRDefault="00E72789" w:rsidP="0040484D">
      <w:pPr>
        <w:spacing w:before="120" w:after="120"/>
        <w:ind w:right="4" w:firstLine="709"/>
        <w:jc w:val="both"/>
        <w:rPr>
          <w:bCs/>
          <w:sz w:val="26"/>
          <w:szCs w:val="26"/>
        </w:rPr>
      </w:pPr>
      <w:r w:rsidRPr="0040484D">
        <w:rPr>
          <w:color w:val="000000" w:themeColor="text1"/>
          <w:sz w:val="26"/>
          <w:szCs w:val="26"/>
        </w:rPr>
        <w:t xml:space="preserve">- Đối với lớp 3 thực hiện theo </w:t>
      </w:r>
      <w:r w:rsidRPr="0040484D">
        <w:rPr>
          <w:rFonts w:eastAsia="Calibri"/>
          <w:bCs/>
          <w:noProof/>
          <w:color w:val="000000" w:themeColor="text1"/>
          <w:sz w:val="26"/>
          <w:szCs w:val="26"/>
          <w:lang w:val="vi-VN"/>
        </w:rPr>
        <w:t xml:space="preserve">Công văn số 816/BGDĐT-GDTH ngày 09/3/2022 </w:t>
      </w:r>
      <w:r w:rsidRPr="0040484D">
        <w:rPr>
          <w:rFonts w:eastAsia="Calibri"/>
          <w:bCs/>
          <w:noProof/>
          <w:color w:val="000000" w:themeColor="text1"/>
          <w:sz w:val="26"/>
          <w:szCs w:val="26"/>
        </w:rPr>
        <w:t xml:space="preserve">của Bộ Giáo dục và Đào tạo </w:t>
      </w:r>
      <w:r w:rsidRPr="0040484D">
        <w:rPr>
          <w:rFonts w:eastAsia="Calibri"/>
          <w:bCs/>
          <w:noProof/>
          <w:color w:val="000000" w:themeColor="text1"/>
          <w:sz w:val="26"/>
          <w:szCs w:val="26"/>
          <w:lang w:val="vi-VN"/>
        </w:rPr>
        <w:t xml:space="preserve">về việc tổ chức dạy học môn Tiếng Anh và môn Tin học </w:t>
      </w:r>
      <w:r w:rsidRPr="0040484D">
        <w:rPr>
          <w:rFonts w:eastAsia="Calibri"/>
          <w:bCs/>
          <w:noProof/>
          <w:color w:val="000000" w:themeColor="text1"/>
          <w:sz w:val="26"/>
          <w:szCs w:val="26"/>
        </w:rPr>
        <w:t xml:space="preserve">bắt buộc </w:t>
      </w:r>
      <w:r w:rsidRPr="0040484D">
        <w:rPr>
          <w:rFonts w:eastAsia="Calibri"/>
          <w:bCs/>
          <w:noProof/>
          <w:color w:val="000000" w:themeColor="text1"/>
          <w:sz w:val="26"/>
          <w:szCs w:val="26"/>
          <w:lang w:val="vi-VN"/>
        </w:rPr>
        <w:t xml:space="preserve">theo </w:t>
      </w:r>
      <w:r w:rsidRPr="0040484D">
        <w:rPr>
          <w:bCs/>
          <w:color w:val="000000" w:themeColor="text1"/>
          <w:sz w:val="26"/>
          <w:szCs w:val="26"/>
          <w:lang w:val="vi-VN"/>
        </w:rPr>
        <w:t>CTGDPT 2018</w:t>
      </w:r>
      <w:r w:rsidRPr="0040484D">
        <w:rPr>
          <w:bCs/>
          <w:color w:val="000000" w:themeColor="text1"/>
          <w:sz w:val="26"/>
          <w:szCs w:val="26"/>
        </w:rPr>
        <w:t xml:space="preserve"> </w:t>
      </w:r>
      <w:r w:rsidRPr="0040484D">
        <w:rPr>
          <w:rFonts w:eastAsia="Calibri"/>
          <w:bCs/>
          <w:noProof/>
          <w:color w:val="000000" w:themeColor="text1"/>
          <w:sz w:val="26"/>
          <w:szCs w:val="26"/>
          <w:lang w:val="vi-VN"/>
        </w:rPr>
        <w:t xml:space="preserve">cấp tiểu học </w:t>
      </w:r>
      <w:r w:rsidRPr="0040484D">
        <w:rPr>
          <w:rFonts w:eastAsia="Calibri"/>
          <w:bCs/>
          <w:noProof/>
          <w:color w:val="000000" w:themeColor="text1"/>
          <w:sz w:val="26"/>
          <w:szCs w:val="26"/>
        </w:rPr>
        <w:t xml:space="preserve">lớp 3, </w:t>
      </w:r>
      <w:r w:rsidR="00974657">
        <w:rPr>
          <w:rFonts w:eastAsia="Calibri"/>
          <w:bCs/>
          <w:noProof/>
          <w:color w:val="000000" w:themeColor="text1"/>
          <w:sz w:val="26"/>
          <w:szCs w:val="26"/>
        </w:rPr>
        <w:t xml:space="preserve">lớp 4 </w:t>
      </w:r>
      <w:r w:rsidRPr="0040484D">
        <w:rPr>
          <w:rFonts w:eastAsia="Calibri"/>
          <w:bCs/>
          <w:noProof/>
          <w:color w:val="000000" w:themeColor="text1"/>
          <w:sz w:val="26"/>
          <w:szCs w:val="26"/>
        </w:rPr>
        <w:t>bao gồm: 01 tiết Tin học bắt buộc.</w:t>
      </w:r>
    </w:p>
    <w:p w14:paraId="26587FB3" w14:textId="77777777" w:rsidR="0040484D" w:rsidRDefault="00E72789" w:rsidP="0040484D">
      <w:pPr>
        <w:spacing w:before="120" w:after="120"/>
        <w:ind w:right="4" w:firstLine="709"/>
        <w:jc w:val="both"/>
        <w:rPr>
          <w:bCs/>
          <w:sz w:val="26"/>
          <w:szCs w:val="26"/>
        </w:rPr>
      </w:pPr>
      <w:r w:rsidRPr="0040484D">
        <w:rPr>
          <w:color w:val="000000" w:themeColor="text1"/>
          <w:sz w:val="26"/>
          <w:szCs w:val="26"/>
          <w:lang w:val="nb-NO"/>
        </w:rPr>
        <w:t>- T</w:t>
      </w:r>
      <w:r w:rsidRPr="0040484D">
        <w:rPr>
          <w:color w:val="000000" w:themeColor="text1"/>
          <w:spacing w:val="-2"/>
          <w:sz w:val="26"/>
          <w:szCs w:val="26"/>
          <w:lang w:val="nl-NL"/>
        </w:rPr>
        <w:t xml:space="preserve">ổ chức dạy học Tin học ở tiểu học theo hướng dẫn tại Công văn số 2057/SGDĐT-GDTH của </w:t>
      </w:r>
      <w:r w:rsidRPr="0040484D">
        <w:rPr>
          <w:color w:val="000000" w:themeColor="text1"/>
          <w:sz w:val="26"/>
          <w:szCs w:val="26"/>
          <w:lang w:val="nl-NL"/>
        </w:rPr>
        <w:t xml:space="preserve">Sở Giáo dục và Đào tạo Thành phố Hồ Chí Minh </w:t>
      </w:r>
      <w:r w:rsidRPr="0040484D">
        <w:rPr>
          <w:color w:val="000000" w:themeColor="text1"/>
          <w:spacing w:val="-2"/>
          <w:sz w:val="26"/>
          <w:szCs w:val="26"/>
          <w:lang w:val="nl-NL"/>
        </w:rPr>
        <w:t xml:space="preserve">về hướng dẫn tổ chức dạy học tin học theo chuẩn quốc tế kể từ năm học 2021-2022 đối với cấp tiểu học và </w:t>
      </w:r>
      <w:r w:rsidRPr="0040484D">
        <w:rPr>
          <w:color w:val="000000" w:themeColor="text1"/>
          <w:sz w:val="26"/>
          <w:szCs w:val="26"/>
          <w:lang w:val="nl-NL"/>
        </w:rPr>
        <w:t>Công văn 1529/SGDĐT-GDTH ngày 16/5/2022 của Sở Giáo dục và Đào tạo Thành phố Hồ Chí Minh về tổ chức dạy học môn tiếng Anh v</w:t>
      </w:r>
      <w:r w:rsidR="0040484D">
        <w:rPr>
          <w:color w:val="000000" w:themeColor="text1"/>
          <w:sz w:val="26"/>
          <w:szCs w:val="26"/>
          <w:lang w:val="nl-NL"/>
        </w:rPr>
        <w:t>à môn Tin học ở cấp tiểu học theo</w:t>
      </w:r>
      <w:r w:rsidRPr="0040484D">
        <w:rPr>
          <w:color w:val="000000" w:themeColor="text1"/>
          <w:sz w:val="26"/>
          <w:szCs w:val="26"/>
          <w:lang w:val="nl-NL"/>
        </w:rPr>
        <w:t xml:space="preserve"> Chương trình giáo dục phổ thông 2018.</w:t>
      </w:r>
    </w:p>
    <w:p w14:paraId="7A698560" w14:textId="77777777" w:rsidR="0040484D" w:rsidRDefault="0040484D" w:rsidP="0040484D">
      <w:pPr>
        <w:spacing w:before="120" w:after="120"/>
        <w:ind w:right="4" w:firstLine="709"/>
        <w:jc w:val="both"/>
        <w:rPr>
          <w:bCs/>
          <w:sz w:val="26"/>
          <w:szCs w:val="26"/>
        </w:rPr>
      </w:pPr>
      <w:r>
        <w:rPr>
          <w:color w:val="000000" w:themeColor="text1"/>
          <w:spacing w:val="-2"/>
          <w:sz w:val="26"/>
          <w:szCs w:val="26"/>
          <w:lang w:val="nl-NL"/>
        </w:rPr>
        <w:t>- T</w:t>
      </w:r>
      <w:r w:rsidR="00776FE9">
        <w:rPr>
          <w:bCs/>
          <w:sz w:val="26"/>
          <w:szCs w:val="26"/>
        </w:rPr>
        <w:t>hực hiện Quyết định</w:t>
      </w:r>
      <w:r w:rsidR="00950419" w:rsidRPr="002D67DC">
        <w:rPr>
          <w:bCs/>
          <w:sz w:val="26"/>
          <w:szCs w:val="26"/>
        </w:rPr>
        <w:t xml:space="preserve"> 762</w:t>
      </w:r>
      <w:r w:rsidR="00776FE9">
        <w:rPr>
          <w:bCs/>
          <w:sz w:val="26"/>
          <w:szCs w:val="26"/>
        </w:rPr>
        <w:t>/QĐ-UBND</w:t>
      </w:r>
      <w:r w:rsidR="00950419" w:rsidRPr="002D67DC">
        <w:rPr>
          <w:bCs/>
          <w:sz w:val="26"/>
          <w:szCs w:val="26"/>
        </w:rPr>
        <w:t xml:space="preserve"> theo hướng dẫn tại công văn số 1529/SGDĐT-GDTH</w:t>
      </w:r>
      <w:r w:rsidR="00776FE9">
        <w:rPr>
          <w:bCs/>
          <w:sz w:val="26"/>
          <w:szCs w:val="26"/>
        </w:rPr>
        <w:t>,</w:t>
      </w:r>
      <w:r w:rsidR="00950419" w:rsidRPr="002D67DC">
        <w:rPr>
          <w:bCs/>
          <w:sz w:val="26"/>
          <w:szCs w:val="26"/>
        </w:rPr>
        <w:t xml:space="preserve"> ngày 16/5/2022 của Sở Giáo dục và Đào tạo TPHCM</w:t>
      </w:r>
      <w:r w:rsidR="00776FE9">
        <w:rPr>
          <w:bCs/>
          <w:sz w:val="26"/>
          <w:szCs w:val="26"/>
        </w:rPr>
        <w:t>; Căn cứ công văn 1275 TB-SGDĐT, ngày</w:t>
      </w:r>
      <w:r w:rsidR="008C1B29" w:rsidRPr="00511996">
        <w:rPr>
          <w:bCs/>
          <w:sz w:val="26"/>
          <w:szCs w:val="26"/>
        </w:rPr>
        <w:t xml:space="preserve"> </w:t>
      </w:r>
      <w:r w:rsidR="00776FE9">
        <w:rPr>
          <w:bCs/>
          <w:sz w:val="26"/>
          <w:szCs w:val="26"/>
        </w:rPr>
        <w:t xml:space="preserve">4/5/2021 của Sở Giáo dục và </w:t>
      </w:r>
      <w:r w:rsidR="00776FE9" w:rsidRPr="002D67DC">
        <w:rPr>
          <w:bCs/>
          <w:sz w:val="26"/>
          <w:szCs w:val="26"/>
        </w:rPr>
        <w:t>Đào tạo TPHCM</w:t>
      </w:r>
      <w:r w:rsidR="00776FE9">
        <w:rPr>
          <w:bCs/>
          <w:sz w:val="26"/>
          <w:szCs w:val="26"/>
        </w:rPr>
        <w:t xml:space="preserve"> về thông báo kết luận và chỉ đạo của Giám đốc Sở tại hội nghị Giao ban chuyên môn lần 2, năm học 2020 2021 và Triển khai kế hoạch thực hiện Đề án “Nâng cao năng lực, kiến thức, kỹ năng ứng dụng tin học cho học sinh phổ thông trong thành phố Hồ Chí Minh theo định hướng chuẩn Quốc tế giai đoạn 2021 - 2030”; Căn cứ Kế hoạch 1274/KH-SGDĐT, ngày 4/5/2021 của Sở Giáo dục và </w:t>
      </w:r>
      <w:r w:rsidR="00776FE9" w:rsidRPr="002D67DC">
        <w:rPr>
          <w:bCs/>
          <w:sz w:val="26"/>
          <w:szCs w:val="26"/>
        </w:rPr>
        <w:t>Đào tạo TPHCM</w:t>
      </w:r>
      <w:r w:rsidR="00776FE9">
        <w:rPr>
          <w:bCs/>
          <w:sz w:val="26"/>
          <w:szCs w:val="26"/>
        </w:rPr>
        <w:t xml:space="preserve"> về Triển khai thực hiện Đề án “Nâng cao năng lực, kiến thức, kỹ năng ứng dụng tin học cho học sinh phổ thông trong thành phố Hồ Chí Minh theo định hướng chuẩn Quốc tế giai đoạn 2021 - 2030”;</w:t>
      </w:r>
    </w:p>
    <w:p w14:paraId="10CE7149" w14:textId="77777777" w:rsidR="00E2707C" w:rsidRDefault="00776FE9" w:rsidP="00E2707C">
      <w:pPr>
        <w:spacing w:before="120" w:after="120"/>
        <w:ind w:right="4" w:firstLine="709"/>
        <w:jc w:val="both"/>
        <w:rPr>
          <w:bCs/>
          <w:sz w:val="26"/>
          <w:szCs w:val="26"/>
        </w:rPr>
      </w:pPr>
      <w:r>
        <w:rPr>
          <w:bCs/>
          <w:sz w:val="26"/>
          <w:szCs w:val="26"/>
        </w:rPr>
        <w:t xml:space="preserve">- </w:t>
      </w:r>
      <w:r w:rsidR="008C1B29" w:rsidRPr="00511996">
        <w:rPr>
          <w:bCs/>
          <w:sz w:val="26"/>
          <w:szCs w:val="26"/>
        </w:rPr>
        <w:t xml:space="preserve">Nhà trường </w:t>
      </w:r>
      <w:r w:rsidR="0040484D">
        <w:rPr>
          <w:bCs/>
          <w:sz w:val="26"/>
          <w:szCs w:val="26"/>
        </w:rPr>
        <w:t xml:space="preserve">tổ chức thuê máy và </w:t>
      </w:r>
      <w:r w:rsidR="0017735D" w:rsidRPr="00511996">
        <w:rPr>
          <w:bCs/>
          <w:sz w:val="26"/>
          <w:szCs w:val="26"/>
        </w:rPr>
        <w:t>x</w:t>
      </w:r>
      <w:r w:rsidR="008C1B29" w:rsidRPr="00511996">
        <w:rPr>
          <w:bCs/>
          <w:sz w:val="26"/>
          <w:szCs w:val="26"/>
        </w:rPr>
        <w:t xml:space="preserve">ây dựng kế hoạch </w:t>
      </w:r>
      <w:r w:rsidR="0040484D">
        <w:rPr>
          <w:bCs/>
          <w:sz w:val="26"/>
          <w:szCs w:val="26"/>
        </w:rPr>
        <w:t>d</w:t>
      </w:r>
      <w:r w:rsidR="008C1B29" w:rsidRPr="002D67DC">
        <w:rPr>
          <w:bCs/>
          <w:sz w:val="26"/>
          <w:szCs w:val="26"/>
        </w:rPr>
        <w:t>ạy học Tin học theo chuẩn quốc tế năm học</w:t>
      </w:r>
      <w:r w:rsidR="002D67DC">
        <w:rPr>
          <w:bCs/>
          <w:sz w:val="26"/>
          <w:szCs w:val="26"/>
        </w:rPr>
        <w:t xml:space="preserve"> 2022</w:t>
      </w:r>
      <w:r w:rsidR="008C1B29" w:rsidRPr="002D67DC">
        <w:rPr>
          <w:bCs/>
          <w:sz w:val="26"/>
          <w:szCs w:val="26"/>
        </w:rPr>
        <w:t xml:space="preserve"> – 202</w:t>
      </w:r>
      <w:r w:rsidR="002D67DC">
        <w:rPr>
          <w:bCs/>
          <w:sz w:val="26"/>
          <w:szCs w:val="26"/>
        </w:rPr>
        <w:t>3</w:t>
      </w:r>
      <w:r w:rsidR="008C1B29" w:rsidRPr="002D67DC">
        <w:rPr>
          <w:bCs/>
          <w:sz w:val="26"/>
          <w:szCs w:val="26"/>
        </w:rPr>
        <w:t xml:space="preserve"> phù hợp với đặc điểm và điều kiện thực tế của nhà trường.</w:t>
      </w:r>
      <w:r w:rsidR="00E2707C">
        <w:rPr>
          <w:bCs/>
          <w:sz w:val="26"/>
          <w:szCs w:val="26"/>
        </w:rPr>
        <w:t xml:space="preserve"> </w:t>
      </w:r>
      <w:r w:rsidR="00E72789" w:rsidRPr="0040484D">
        <w:rPr>
          <w:bCs/>
          <w:color w:val="000000" w:themeColor="text1"/>
          <w:sz w:val="26"/>
          <w:szCs w:val="26"/>
          <w:lang w:val="nl-NL"/>
        </w:rPr>
        <w:lastRenderedPageBreak/>
        <w:t xml:space="preserve">Do không tuyển dụng được giáo viên, nhà trường đã thuê ngoài 01 giáo viên để giảng dạy Tin học cho học sinh các khối lớp. </w:t>
      </w:r>
    </w:p>
    <w:p w14:paraId="11F485D0" w14:textId="0ACF349C" w:rsidR="00E2707C" w:rsidRDefault="00E72789" w:rsidP="00E2707C">
      <w:pPr>
        <w:spacing w:before="120" w:after="120"/>
        <w:ind w:right="4" w:firstLine="709"/>
        <w:jc w:val="both"/>
        <w:rPr>
          <w:bCs/>
          <w:sz w:val="26"/>
          <w:szCs w:val="26"/>
        </w:rPr>
      </w:pPr>
      <w:r w:rsidRPr="00E2707C">
        <w:rPr>
          <w:color w:val="000000" w:themeColor="text1"/>
          <w:sz w:val="26"/>
          <w:szCs w:val="26"/>
          <w:lang w:val="vi-VN"/>
        </w:rPr>
        <w:t xml:space="preserve">- </w:t>
      </w:r>
      <w:r w:rsidR="00FB7B79">
        <w:rPr>
          <w:bCs/>
          <w:sz w:val="26"/>
          <w:szCs w:val="26"/>
        </w:rPr>
        <w:t>T</w:t>
      </w:r>
      <w:r w:rsidR="00E2707C" w:rsidRPr="00511996">
        <w:rPr>
          <w:bCs/>
          <w:sz w:val="26"/>
          <w:szCs w:val="26"/>
        </w:rPr>
        <w:t xml:space="preserve">ừng bước được chuẩn hóa để tổ chức dạy học Tin học - Công nghệ theo CTGDPT 2018 từ năm học 2022 - 2023; tăng cường đầu tư nâng cấp thiết bị dạy học; Khuyến khích học sinh tham gia các kỳ thi lấy chứng chỉ tin học theo chuẩn quốc tế IC3 Spark. </w:t>
      </w:r>
    </w:p>
    <w:p w14:paraId="2ADA9D6D" w14:textId="6578F518" w:rsidR="00974657" w:rsidRPr="00974657" w:rsidRDefault="004D56C1" w:rsidP="00974657">
      <w:pPr>
        <w:spacing w:before="120" w:after="120"/>
        <w:ind w:firstLine="709"/>
        <w:jc w:val="both"/>
        <w:rPr>
          <w:b/>
          <w:spacing w:val="-2"/>
          <w:sz w:val="26"/>
          <w:szCs w:val="26"/>
        </w:rPr>
      </w:pPr>
      <w:r>
        <w:rPr>
          <w:b/>
          <w:spacing w:val="-2"/>
          <w:sz w:val="26"/>
          <w:szCs w:val="26"/>
        </w:rPr>
        <w:t>10</w:t>
      </w:r>
      <w:r w:rsidR="00974657">
        <w:rPr>
          <w:b/>
          <w:spacing w:val="-2"/>
          <w:sz w:val="26"/>
          <w:szCs w:val="26"/>
        </w:rPr>
        <w:t xml:space="preserve">. </w:t>
      </w:r>
      <w:r w:rsidR="00974657" w:rsidRPr="00974657">
        <w:rPr>
          <w:b/>
          <w:spacing w:val="-2"/>
          <w:sz w:val="26"/>
          <w:szCs w:val="26"/>
        </w:rPr>
        <w:t>Tổ chức dạy học nội dung giáo dục địa phương theo chương trình phổ thông 2018</w:t>
      </w:r>
    </w:p>
    <w:p w14:paraId="1FD616CC" w14:textId="77777777" w:rsidR="00974657" w:rsidRPr="00BB72BD" w:rsidRDefault="00974657" w:rsidP="00974657">
      <w:pPr>
        <w:spacing w:before="120" w:after="120"/>
        <w:ind w:firstLine="709"/>
        <w:jc w:val="both"/>
        <w:rPr>
          <w:spacing w:val="-2"/>
          <w:sz w:val="26"/>
          <w:szCs w:val="26"/>
        </w:rPr>
      </w:pPr>
      <w:r w:rsidRPr="00BB72BD">
        <w:rPr>
          <w:spacing w:val="-2"/>
          <w:sz w:val="26"/>
          <w:szCs w:val="26"/>
        </w:rPr>
        <w:t>Thực hiện dạy học tích hợp, lồng ghép nội dung giáo dục địa phương theo hướng dẫn tại Công văn số 3036/BGDĐT-GDTH ngày 20 tháng 7 năm 2021 của Bộ Giáo dục và Đào tạo. Lồng ghép, tích hợp nội dung giáo dục địa phương vào chương trình từng môn học, hoạt động trải nghiệm, lồng ghép trong tiết học ngoài nhà trường và các hoạt động giáo dục ngoài giờ lên lớp.</w:t>
      </w:r>
    </w:p>
    <w:p w14:paraId="73354C6D" w14:textId="77777777" w:rsidR="00974657" w:rsidRPr="00BB72BD" w:rsidRDefault="00974657" w:rsidP="00974657">
      <w:pPr>
        <w:spacing w:before="120" w:after="120"/>
        <w:ind w:firstLine="709"/>
        <w:jc w:val="both"/>
        <w:rPr>
          <w:spacing w:val="-2"/>
          <w:sz w:val="26"/>
          <w:szCs w:val="26"/>
        </w:rPr>
      </w:pPr>
      <w:r w:rsidRPr="00BB72BD">
        <w:rPr>
          <w:spacing w:val="-2"/>
          <w:sz w:val="26"/>
          <w:szCs w:val="26"/>
        </w:rPr>
        <w:t xml:space="preserve">Thực hiện Tài liệu giáo dục địa phương Thành phố Hồ Chí Minh đối với lớp 1, lớp 2, lớp 3, lớp 4 </w:t>
      </w:r>
      <w:r w:rsidRPr="00BB72BD">
        <w:rPr>
          <w:sz w:val="26"/>
          <w:szCs w:val="26"/>
          <w:lang w:val="de-DE"/>
        </w:rPr>
        <w:t>theo hướng mở để học sinh khám phá, trải nghiệm, chủ động trong hoạt động học. Khai thác các chủ đề có nội dung được thiết kế theo hướng mở, linh hoạt, giáo viên chủ động xác định nội dung, hình thức tổ chức, phân bổ thời lượng cho các nội dung dạy học trên cơ sở thực hiện lồng ghép, tích hợp một hoạt động bất kì trong một chủ đề nào đó với hoạt động trải nghiệm hoặc các môn học khác. Tổ chưca cho học sinh được thực làm, được trực tiếp trao đổi và chia sẻ, được trải nghiệm và giao tiếp để giáo dục bản sắc con người và vùng đất Thành phố Hồ Chí Minh đồng thời gợi dẫn các em tiếp tục khám phá nhiều hơn những vẻ đẹp của quê hương, qua đó bồi dưỡng tình yêu quê hương đất nước.</w:t>
      </w:r>
    </w:p>
    <w:p w14:paraId="5EC1D3E7" w14:textId="28EEB7F0" w:rsidR="00974657" w:rsidRPr="00974657" w:rsidRDefault="00974657" w:rsidP="00974657">
      <w:pPr>
        <w:spacing w:before="120" w:after="120"/>
        <w:ind w:firstLine="709"/>
        <w:jc w:val="both"/>
        <w:rPr>
          <w:b/>
          <w:spacing w:val="-2"/>
          <w:sz w:val="26"/>
          <w:szCs w:val="26"/>
        </w:rPr>
      </w:pPr>
      <w:r w:rsidRPr="00974657">
        <w:rPr>
          <w:b/>
          <w:spacing w:val="-2"/>
          <w:sz w:val="26"/>
          <w:szCs w:val="26"/>
        </w:rPr>
        <w:t>1</w:t>
      </w:r>
      <w:r w:rsidR="004D56C1">
        <w:rPr>
          <w:b/>
          <w:spacing w:val="-2"/>
          <w:sz w:val="26"/>
          <w:szCs w:val="26"/>
        </w:rPr>
        <w:t>1</w:t>
      </w:r>
      <w:r w:rsidRPr="00974657">
        <w:rPr>
          <w:b/>
          <w:spacing w:val="-2"/>
          <w:sz w:val="26"/>
          <w:szCs w:val="26"/>
        </w:rPr>
        <w:t>. Triển khai giáo dục STEM</w:t>
      </w:r>
    </w:p>
    <w:p w14:paraId="4CEB2ABF" w14:textId="77777777" w:rsidR="00974657" w:rsidRPr="00BB72BD" w:rsidRDefault="00974657" w:rsidP="00974657">
      <w:pPr>
        <w:spacing w:before="120" w:after="120"/>
        <w:ind w:firstLine="709"/>
        <w:jc w:val="both"/>
        <w:rPr>
          <w:bCs/>
          <w:sz w:val="26"/>
          <w:szCs w:val="26"/>
          <w:lang w:val="nb-NO"/>
        </w:rPr>
      </w:pPr>
      <w:r w:rsidRPr="00BB72BD">
        <w:rPr>
          <w:spacing w:val="-2"/>
          <w:sz w:val="26"/>
          <w:szCs w:val="26"/>
        </w:rPr>
        <w:t>Thực hiện giáo dục STEM theo định hướng chương trình phổ thông 2018 phù hợp với điều kiện thực tế và khả năng đáp ứng của nhà trường. Chuẩn bị các điều kiện về hạ tầng công nghệ, trang thiết bị và bồi dưỡng đội ngũ để thực hiện phù hợp với thực tiễn nhà trường và năng lực từng giáo viên.</w:t>
      </w:r>
      <w:r w:rsidRPr="00BB72BD">
        <w:rPr>
          <w:bCs/>
          <w:sz w:val="26"/>
          <w:szCs w:val="26"/>
          <w:lang w:val="nb-NO"/>
        </w:rPr>
        <w:t xml:space="preserve"> </w:t>
      </w:r>
      <w:r w:rsidRPr="00BB72BD">
        <w:rPr>
          <w:sz w:val="26"/>
          <w:szCs w:val="26"/>
          <w:lang w:val="nb-NO"/>
        </w:rPr>
        <w:t xml:space="preserve">Đẩy mạnh hình thức tổ chức </w:t>
      </w:r>
      <w:r w:rsidRPr="00BB72BD">
        <w:rPr>
          <w:iCs/>
          <w:sz w:val="26"/>
          <w:szCs w:val="26"/>
          <w:lang w:val="nb-NO"/>
        </w:rPr>
        <w:t>(Bài học Stem; Hoạt động trải nghiệm Stem; Làm quen Stem nghiên cứu khoa học, kĩ thuật)</w:t>
      </w:r>
      <w:r w:rsidRPr="00BB72BD">
        <w:rPr>
          <w:sz w:val="26"/>
          <w:szCs w:val="26"/>
          <w:lang w:val="nb-NO"/>
        </w:rPr>
        <w:t xml:space="preserve"> trong các buổi họp hội đồng, họp tổ chuyên môn cũng như thông tin kết nối thường xuyên, duy trì niềm đam mê STEM trong các nhóm sinh hoạt chuyên môn của giáo viên trường.</w:t>
      </w:r>
    </w:p>
    <w:p w14:paraId="74D3B574" w14:textId="51679B22" w:rsidR="00974657" w:rsidRPr="00BB72BD" w:rsidRDefault="00974657" w:rsidP="00974657">
      <w:pPr>
        <w:ind w:firstLine="720"/>
        <w:jc w:val="both"/>
        <w:rPr>
          <w:bCs/>
          <w:sz w:val="26"/>
          <w:szCs w:val="26"/>
          <w:lang w:val="nb-NO"/>
        </w:rPr>
      </w:pPr>
      <w:r w:rsidRPr="00BB72BD">
        <w:rPr>
          <w:sz w:val="26"/>
          <w:szCs w:val="26"/>
          <w:lang w:val="vi-VN"/>
        </w:rPr>
        <w:t xml:space="preserve">Tích cực tìm hiểu về dạy học STEM, tham khảo một số chủ đề STEM từ </w:t>
      </w:r>
      <w:r w:rsidRPr="00BB72BD">
        <w:rPr>
          <w:sz w:val="26"/>
          <w:szCs w:val="26"/>
        </w:rPr>
        <w:t>các nguồn tài liệu có giá trị tham khảo</w:t>
      </w:r>
      <w:r w:rsidRPr="00BB72BD">
        <w:rPr>
          <w:sz w:val="26"/>
          <w:szCs w:val="26"/>
          <w:lang w:val="vi-VN"/>
        </w:rPr>
        <w:t xml:space="preserve">, từ đó thiết kế các chủ đề STEM và tổ </w:t>
      </w:r>
      <w:r>
        <w:rPr>
          <w:sz w:val="26"/>
          <w:szCs w:val="26"/>
          <w:lang w:val="vi-VN"/>
        </w:rPr>
        <w:t>chức dạy học để rút kinh nghiệm</w:t>
      </w:r>
      <w:r>
        <w:rPr>
          <w:sz w:val="26"/>
          <w:szCs w:val="26"/>
        </w:rPr>
        <w:t xml:space="preserve">, </w:t>
      </w:r>
      <w:r w:rsidRPr="00BB72BD">
        <w:rPr>
          <w:sz w:val="26"/>
          <w:szCs w:val="26"/>
          <w:lang w:val="vi-VN" w:eastAsia="en-GB"/>
        </w:rPr>
        <w:t>đồng thời cập nhật các chủ đề STEM đã thực hiện lên hệ thống LMS để mở rộng, chia sẻ.</w:t>
      </w:r>
    </w:p>
    <w:p w14:paraId="78E51BB2" w14:textId="77777777" w:rsidR="00974657" w:rsidRPr="00BB72BD" w:rsidRDefault="00974657" w:rsidP="00974657">
      <w:pPr>
        <w:spacing w:before="120" w:after="120"/>
        <w:ind w:firstLine="709"/>
        <w:jc w:val="both"/>
        <w:rPr>
          <w:bCs/>
          <w:sz w:val="26"/>
          <w:szCs w:val="26"/>
          <w:lang w:val="nb-NO"/>
        </w:rPr>
      </w:pPr>
      <w:r w:rsidRPr="00BB72BD">
        <w:rPr>
          <w:bCs/>
          <w:sz w:val="26"/>
          <w:szCs w:val="26"/>
          <w:lang w:val="nb-NO"/>
        </w:rPr>
        <w:t>Tổ chức hoạt động câu lạc bộ STEM sau các giờ học chương trình chính khoá. Tăng cường tổ chức thực hành trải nghiệm, tích hợp nội dung khoa học, vận dụng kiến thức vào thực tế cuộc sống, tổ chức các hoạt động cho học sinh tham gia nghiên cứu khoa học, giáo dục kĩ năng phù hợp với thực tiễn cuộc sống.</w:t>
      </w:r>
    </w:p>
    <w:p w14:paraId="5954618C" w14:textId="1FCF2E77" w:rsidR="004F033E" w:rsidRDefault="004775A5" w:rsidP="004F033E">
      <w:pPr>
        <w:spacing w:before="120" w:after="120"/>
        <w:ind w:right="4" w:firstLine="709"/>
        <w:jc w:val="both"/>
        <w:rPr>
          <w:bCs/>
          <w:sz w:val="26"/>
          <w:szCs w:val="26"/>
        </w:rPr>
      </w:pPr>
      <w:r>
        <w:rPr>
          <w:b/>
          <w:color w:val="000000" w:themeColor="text1"/>
          <w:sz w:val="26"/>
          <w:szCs w:val="26"/>
        </w:rPr>
        <w:t>1</w:t>
      </w:r>
      <w:r w:rsidR="004D56C1">
        <w:rPr>
          <w:b/>
          <w:color w:val="000000" w:themeColor="text1"/>
          <w:sz w:val="26"/>
          <w:szCs w:val="26"/>
        </w:rPr>
        <w:t>2</w:t>
      </w:r>
      <w:r w:rsidR="00FB7B79" w:rsidRPr="00FB7B79">
        <w:rPr>
          <w:b/>
          <w:color w:val="000000" w:themeColor="text1"/>
          <w:sz w:val="26"/>
          <w:szCs w:val="26"/>
        </w:rPr>
        <w:t>. D</w:t>
      </w:r>
      <w:r w:rsidR="00E72789" w:rsidRPr="00FB7B79">
        <w:rPr>
          <w:b/>
          <w:color w:val="000000" w:themeColor="text1"/>
          <w:sz w:val="26"/>
          <w:szCs w:val="26"/>
          <w:lang w:val="vi-VN"/>
        </w:rPr>
        <w:t xml:space="preserve">ạy học theo đối tượng, phụ đạo học sinh yếu, giáo dục hòa nhập, </w:t>
      </w:r>
      <w:r>
        <w:rPr>
          <w:b/>
          <w:bCs/>
          <w:color w:val="000000" w:themeColor="text1"/>
          <w:sz w:val="26"/>
          <w:szCs w:val="26"/>
          <w:lang w:val="vi-VN"/>
        </w:rPr>
        <w:t>trẻ em có hoàn cảnh khó khăn</w:t>
      </w:r>
      <w:r w:rsidR="00E72789" w:rsidRPr="00FB7B79">
        <w:rPr>
          <w:b/>
          <w:bCs/>
          <w:color w:val="000000" w:themeColor="text1"/>
          <w:sz w:val="26"/>
          <w:szCs w:val="26"/>
          <w:lang w:val="vi-VN"/>
        </w:rPr>
        <w:t>:</w:t>
      </w:r>
    </w:p>
    <w:p w14:paraId="675B9713" w14:textId="77777777" w:rsidR="004F033E" w:rsidRDefault="00E72789" w:rsidP="004F033E">
      <w:pPr>
        <w:spacing w:before="120" w:after="120"/>
        <w:ind w:right="4" w:firstLine="709"/>
        <w:jc w:val="both"/>
        <w:rPr>
          <w:bCs/>
          <w:sz w:val="26"/>
          <w:szCs w:val="26"/>
        </w:rPr>
      </w:pPr>
      <w:r w:rsidRPr="00FB7B79">
        <w:rPr>
          <w:color w:val="000000" w:themeColor="text1"/>
          <w:sz w:val="26"/>
          <w:szCs w:val="26"/>
          <w:lang w:val="vi-VN"/>
        </w:rPr>
        <w:t>- Thực hiện theo kế hoạch giáo dục người khuyết tật giai đoạn 2018 - 2020 của ngành Giáo dục (ban hành kèm theo Quyết định số 338/QĐ-BGDĐT ngày 30/01/2018 phù hợp với địa phương và Quyết định số</w:t>
      </w:r>
      <w:r w:rsidRPr="00FB7B79">
        <w:rPr>
          <w:color w:val="000000" w:themeColor="text1"/>
          <w:spacing w:val="-2"/>
          <w:sz w:val="26"/>
          <w:szCs w:val="26"/>
          <w:lang w:val="vi-VN"/>
        </w:rPr>
        <w:t xml:space="preserve"> 1463/QĐ-BGDĐT ngày 8/5/2019  ban hành  kế </w:t>
      </w:r>
      <w:r w:rsidRPr="00FB7B79">
        <w:rPr>
          <w:color w:val="000000" w:themeColor="text1"/>
          <w:spacing w:val="-2"/>
          <w:sz w:val="26"/>
          <w:szCs w:val="26"/>
          <w:lang w:val="vi-VN"/>
        </w:rPr>
        <w:lastRenderedPageBreak/>
        <w:t>hoạch  thực  hiện  Đề  án  hỗ  trợ   trẻ  em khuyết tật tiếp  cận   các  dịch  vụ bảo  vệ, chăm  sóc, giáo  dục tại  cộng đồng giai  đoạn 2018 - 2025)</w:t>
      </w:r>
      <w:r w:rsidRPr="00FB7B79">
        <w:rPr>
          <w:color w:val="000000" w:themeColor="text1"/>
          <w:sz w:val="26"/>
          <w:szCs w:val="26"/>
          <w:lang w:val="vi-VN"/>
        </w:rPr>
        <w:t>.</w:t>
      </w:r>
    </w:p>
    <w:p w14:paraId="6CC3F44A" w14:textId="77777777" w:rsidR="004F033E" w:rsidRDefault="00E72789" w:rsidP="004F033E">
      <w:pPr>
        <w:spacing w:before="120" w:after="120"/>
        <w:ind w:right="4" w:firstLine="709"/>
        <w:jc w:val="both"/>
        <w:rPr>
          <w:bCs/>
          <w:sz w:val="26"/>
          <w:szCs w:val="26"/>
        </w:rPr>
      </w:pPr>
      <w:r w:rsidRPr="00FB7B79">
        <w:rPr>
          <w:color w:val="000000" w:themeColor="text1"/>
          <w:sz w:val="26"/>
          <w:szCs w:val="26"/>
          <w:lang w:val="vi-VN"/>
        </w:rPr>
        <w:t>- Tiếp tục thực hiện Thông tư số 03/2018/TT-BGDĐT ngày 29/01/2018 quy định về giáo dục hòa nhập đối với người khuyết tật (thay cho QĐ 23/2006).</w:t>
      </w:r>
    </w:p>
    <w:p w14:paraId="50DDDE24" w14:textId="77777777" w:rsidR="004F033E" w:rsidRDefault="00E72789" w:rsidP="004F033E">
      <w:pPr>
        <w:spacing w:before="120" w:after="120"/>
        <w:ind w:right="4" w:firstLine="709"/>
        <w:jc w:val="both"/>
        <w:rPr>
          <w:bCs/>
          <w:sz w:val="26"/>
          <w:szCs w:val="26"/>
        </w:rPr>
      </w:pPr>
      <w:r w:rsidRPr="00FB7B79">
        <w:rPr>
          <w:color w:val="000000" w:themeColor="text1"/>
          <w:sz w:val="26"/>
          <w:szCs w:val="26"/>
          <w:lang w:val="vi-VN"/>
        </w:rPr>
        <w:t>- Quan tâm và t</w:t>
      </w:r>
      <w:r w:rsidRPr="00FB7B79">
        <w:rPr>
          <w:color w:val="000000" w:themeColor="text1"/>
          <w:spacing w:val="-2"/>
          <w:sz w:val="26"/>
          <w:szCs w:val="26"/>
          <w:lang w:val="vi-VN"/>
        </w:rPr>
        <w:t>ạo điều kiện tốt nhất để trẻ khuyết tật</w:t>
      </w:r>
      <w:r w:rsidR="00FB7B79">
        <w:rPr>
          <w:color w:val="000000" w:themeColor="text1"/>
          <w:spacing w:val="-2"/>
          <w:sz w:val="26"/>
          <w:szCs w:val="26"/>
          <w:lang w:val="vi-VN"/>
        </w:rPr>
        <w:t xml:space="preserve"> được học hòa nhập tại trường</w:t>
      </w:r>
      <w:r w:rsidR="00FB7B79">
        <w:rPr>
          <w:color w:val="000000" w:themeColor="text1"/>
          <w:spacing w:val="-2"/>
          <w:sz w:val="26"/>
          <w:szCs w:val="26"/>
        </w:rPr>
        <w:t xml:space="preserve">. </w:t>
      </w:r>
      <w:r w:rsidRPr="00FB7B79">
        <w:rPr>
          <w:color w:val="000000" w:themeColor="text1"/>
          <w:sz w:val="26"/>
          <w:szCs w:val="26"/>
          <w:lang w:val="vi-VN"/>
        </w:rPr>
        <w:t>Đảm bảo chế độ chính sách cho giáo viên dạy học sinh khuyết tật theo quy định hiện hành.</w:t>
      </w:r>
      <w:r w:rsidR="00FB7B79">
        <w:rPr>
          <w:color w:val="000000" w:themeColor="text1"/>
          <w:sz w:val="26"/>
          <w:szCs w:val="26"/>
        </w:rPr>
        <w:t xml:space="preserve"> </w:t>
      </w:r>
      <w:r w:rsidR="00FB7B79" w:rsidRPr="00FB7B79">
        <w:rPr>
          <w:bCs/>
          <w:iCs/>
          <w:color w:val="000000" w:themeColor="text1"/>
          <w:sz w:val="26"/>
          <w:szCs w:val="26"/>
          <w:lang w:val="vi-VN"/>
        </w:rPr>
        <w:t>Trên cơ sở tiếp nhận hồ sơ nhập học của trẻ vào đầu năm học, giáo viên lớp 1 nắm bắt thông tin, tăng cường quan sát, theo dõi trẻ trong giờ học để kịp thời phát hiện những học sinh có những biểu hiện bất thường về tâm lý hay khó khăn trong sinh hoạt, học tập để phối hợp với gia đình, có kế hoạch giáo dục phù hợp.</w:t>
      </w:r>
      <w:r w:rsidR="00FB7B79">
        <w:rPr>
          <w:bCs/>
          <w:iCs/>
          <w:color w:val="000000" w:themeColor="text1"/>
          <w:sz w:val="26"/>
          <w:szCs w:val="26"/>
        </w:rPr>
        <w:t xml:space="preserve"> </w:t>
      </w:r>
      <w:r w:rsidR="00FB7B79" w:rsidRPr="00FB7B79">
        <w:rPr>
          <w:color w:val="000000" w:themeColor="text1"/>
          <w:sz w:val="26"/>
          <w:szCs w:val="26"/>
          <w:lang w:val="vi-VN"/>
        </w:rPr>
        <w:t xml:space="preserve">- Chỉ đạo giáo viên xây dựng cụ thể kế hoạch giáo dục cá nhân cho từng học sinh khuyết tật trên cơ sở bàn giao kết quả học tập của giáo viên lớp dưới với những trường hợp lớp có học sinh khuyết tật. </w:t>
      </w:r>
    </w:p>
    <w:p w14:paraId="4DC73EFE" w14:textId="77777777" w:rsidR="004F033E" w:rsidRDefault="00E72789" w:rsidP="004F033E">
      <w:pPr>
        <w:spacing w:before="120" w:after="120"/>
        <w:ind w:right="4" w:firstLine="709"/>
        <w:jc w:val="both"/>
        <w:rPr>
          <w:bCs/>
          <w:sz w:val="26"/>
          <w:szCs w:val="26"/>
        </w:rPr>
      </w:pPr>
      <w:r w:rsidRPr="00FB7B79">
        <w:rPr>
          <w:bCs/>
          <w:color w:val="000000" w:themeColor="text1"/>
          <w:sz w:val="26"/>
          <w:szCs w:val="26"/>
          <w:lang w:val="vi-VN"/>
        </w:rPr>
        <w:t>- Quan tâm đến gia đình những học sinh có hoàn cảnh khó khăn, đặc biệt nhất là những học sinh bị mồ côi sau dịch COVID-19.</w:t>
      </w:r>
    </w:p>
    <w:p w14:paraId="7AD6D8A3" w14:textId="77777777" w:rsidR="004F033E" w:rsidRDefault="00E72789" w:rsidP="004F033E">
      <w:pPr>
        <w:spacing w:before="120" w:after="120"/>
        <w:ind w:right="4" w:firstLine="709"/>
        <w:jc w:val="both"/>
        <w:rPr>
          <w:bCs/>
          <w:sz w:val="26"/>
          <w:szCs w:val="26"/>
        </w:rPr>
      </w:pPr>
      <w:r w:rsidRPr="00FB7B79">
        <w:rPr>
          <w:color w:val="000000" w:themeColor="text1"/>
          <w:spacing w:val="-2"/>
          <w:sz w:val="26"/>
          <w:szCs w:val="26"/>
          <w:lang w:val="vi-VN"/>
        </w:rPr>
        <w:t xml:space="preserve">- Tăng cường công tác kiểm tra, dự giờ </w:t>
      </w:r>
      <w:r w:rsidRPr="00FB7B79">
        <w:rPr>
          <w:color w:val="000000" w:themeColor="text1"/>
          <w:sz w:val="26"/>
          <w:szCs w:val="26"/>
          <w:lang w:val="vi-VN"/>
        </w:rPr>
        <w:t>việc thực hiện dạy học cá thể, từng nhóm đối tượng học sinh, việc chọn lọc nội dung, mức độ kiến thức phù hợp với trình độ của học sinh mỗi lớp của giáo viên.</w:t>
      </w:r>
    </w:p>
    <w:p w14:paraId="6E239D09" w14:textId="77777777" w:rsidR="004F033E" w:rsidRDefault="00E72789" w:rsidP="004F033E">
      <w:pPr>
        <w:spacing w:before="120" w:after="120"/>
        <w:ind w:right="4" w:firstLine="709"/>
        <w:jc w:val="both"/>
        <w:rPr>
          <w:bCs/>
          <w:sz w:val="26"/>
          <w:szCs w:val="26"/>
        </w:rPr>
      </w:pPr>
      <w:r w:rsidRPr="00FB7B79">
        <w:rPr>
          <w:color w:val="000000" w:themeColor="text1"/>
          <w:sz w:val="26"/>
          <w:szCs w:val="26"/>
          <w:lang w:val="vi-VN"/>
        </w:rPr>
        <w:t xml:space="preserve">- Lập danh sách để phân công yêu cầu giáo viên quan tâm, theo dõi, giúp đỡ những học sinh yếu, học chậm. </w:t>
      </w:r>
    </w:p>
    <w:p w14:paraId="0DE08244" w14:textId="0B76462E" w:rsidR="00E72789" w:rsidRPr="004F033E" w:rsidRDefault="00E72789" w:rsidP="004F033E">
      <w:pPr>
        <w:spacing w:before="120" w:after="120"/>
        <w:ind w:right="4" w:firstLine="709"/>
        <w:jc w:val="both"/>
        <w:rPr>
          <w:bCs/>
          <w:color w:val="000000" w:themeColor="text1"/>
          <w:sz w:val="26"/>
          <w:szCs w:val="26"/>
        </w:rPr>
      </w:pPr>
      <w:r w:rsidRPr="004F033E">
        <w:rPr>
          <w:color w:val="000000" w:themeColor="text1"/>
          <w:sz w:val="26"/>
          <w:szCs w:val="26"/>
          <w:lang w:val="nb-NO"/>
        </w:rPr>
        <w:t>- Tiếp tục t</w:t>
      </w:r>
      <w:r w:rsidRPr="004F033E">
        <w:rPr>
          <w:color w:val="000000" w:themeColor="text1"/>
          <w:sz w:val="26"/>
          <w:szCs w:val="26"/>
          <w:lang w:val="vi-VN"/>
        </w:rPr>
        <w:t xml:space="preserve">hực hiện Nghị định số </w:t>
      </w:r>
      <w:r w:rsidRPr="004F033E">
        <w:rPr>
          <w:b/>
          <w:color w:val="000000" w:themeColor="text1"/>
          <w:sz w:val="26"/>
          <w:szCs w:val="26"/>
          <w:lang w:val="vi-VN"/>
        </w:rPr>
        <w:t>20</w:t>
      </w:r>
      <w:r w:rsidRPr="004F033E">
        <w:rPr>
          <w:color w:val="000000" w:themeColor="text1"/>
          <w:sz w:val="26"/>
          <w:szCs w:val="26"/>
          <w:lang w:val="vi-VN"/>
        </w:rPr>
        <w:t xml:space="preserve">/2014/NĐ-CP ngày 24/3/2014 </w:t>
      </w:r>
      <w:r w:rsidRPr="004F033E">
        <w:rPr>
          <w:color w:val="000000" w:themeColor="text1"/>
          <w:sz w:val="26"/>
          <w:szCs w:val="26"/>
          <w:lang w:val="nb-NO"/>
        </w:rPr>
        <w:t xml:space="preserve">của Chính phủ </w:t>
      </w:r>
      <w:r w:rsidRPr="004F033E">
        <w:rPr>
          <w:color w:val="000000" w:themeColor="text1"/>
          <w:sz w:val="26"/>
          <w:szCs w:val="26"/>
          <w:lang w:val="vi-VN"/>
        </w:rPr>
        <w:t>về phổ cập giáo dục, xóa mù chữ</w:t>
      </w:r>
      <w:r w:rsidRPr="004F033E">
        <w:rPr>
          <w:color w:val="000000" w:themeColor="text1"/>
          <w:sz w:val="26"/>
          <w:szCs w:val="26"/>
          <w:lang w:val="nb-NO"/>
        </w:rPr>
        <w:t xml:space="preserve"> và </w:t>
      </w:r>
      <w:r w:rsidRPr="004F033E">
        <w:rPr>
          <w:color w:val="000000" w:themeColor="text1"/>
          <w:sz w:val="26"/>
          <w:szCs w:val="26"/>
          <w:lang w:val="it-IT"/>
        </w:rPr>
        <w:t xml:space="preserve">Thông tư số </w:t>
      </w:r>
      <w:r w:rsidRPr="004F033E">
        <w:rPr>
          <w:b/>
          <w:color w:val="000000" w:themeColor="text1"/>
          <w:sz w:val="26"/>
          <w:szCs w:val="26"/>
          <w:lang w:val="it-IT"/>
        </w:rPr>
        <w:t>07</w:t>
      </w:r>
      <w:r w:rsidRPr="004F033E">
        <w:rPr>
          <w:color w:val="000000" w:themeColor="text1"/>
          <w:sz w:val="26"/>
          <w:szCs w:val="26"/>
          <w:lang w:val="it-IT"/>
        </w:rPr>
        <w:t xml:space="preserve">/2016/TT-BGDĐT ngày 22/3/2016 của Bộ Giáo dục và đào tạo Quy định về điều kiện bảo đảm và nội dung, quy trình, thủ tục kiểm tra công nhận đạt chuẩn </w:t>
      </w:r>
      <w:r w:rsidRPr="004F033E">
        <w:rPr>
          <w:color w:val="000000" w:themeColor="text1"/>
          <w:sz w:val="26"/>
          <w:szCs w:val="26"/>
          <w:lang w:val="vi-VN"/>
        </w:rPr>
        <w:t>phổ cập giáo dục, xóa mù chữ</w:t>
      </w:r>
      <w:r w:rsidRPr="004F033E">
        <w:rPr>
          <w:color w:val="000000" w:themeColor="text1"/>
          <w:sz w:val="26"/>
          <w:szCs w:val="26"/>
          <w:lang w:val="nb-NO"/>
        </w:rPr>
        <w:t>.</w:t>
      </w:r>
    </w:p>
    <w:p w14:paraId="4F090694" w14:textId="15E7ACAE" w:rsidR="00E72789" w:rsidRPr="004F033E" w:rsidRDefault="00E72789" w:rsidP="004F033E">
      <w:pPr>
        <w:spacing w:before="120" w:after="120"/>
        <w:ind w:firstLine="709"/>
        <w:jc w:val="both"/>
        <w:rPr>
          <w:i/>
          <w:color w:val="000000" w:themeColor="text1"/>
          <w:sz w:val="26"/>
          <w:szCs w:val="26"/>
          <w:lang w:val="nb-NO"/>
        </w:rPr>
      </w:pPr>
      <w:r w:rsidRPr="004F033E">
        <w:rPr>
          <w:color w:val="000000" w:themeColor="text1"/>
          <w:sz w:val="26"/>
          <w:szCs w:val="26"/>
          <w:lang w:val="nb-NO"/>
        </w:rPr>
        <w:t xml:space="preserve">- </w:t>
      </w:r>
      <w:r w:rsidRPr="004F033E">
        <w:rPr>
          <w:color w:val="000000" w:themeColor="text1"/>
          <w:sz w:val="26"/>
          <w:szCs w:val="26"/>
          <w:lang w:val="vi-VN"/>
        </w:rPr>
        <w:t xml:space="preserve">Bảo đảm thu nhận hết trẻ trong độ tuổi vào học </w:t>
      </w:r>
      <w:r w:rsidRPr="004F033E">
        <w:rPr>
          <w:color w:val="000000" w:themeColor="text1"/>
          <w:sz w:val="26"/>
          <w:szCs w:val="26"/>
          <w:lang w:val="nb-NO"/>
        </w:rPr>
        <w:t xml:space="preserve">tại </w:t>
      </w:r>
      <w:r w:rsidRPr="004F033E">
        <w:rPr>
          <w:color w:val="000000" w:themeColor="text1"/>
          <w:sz w:val="26"/>
          <w:szCs w:val="26"/>
          <w:lang w:val="vi-VN"/>
        </w:rPr>
        <w:t>trường t</w:t>
      </w:r>
      <w:r w:rsidRPr="004F033E">
        <w:rPr>
          <w:color w:val="000000" w:themeColor="text1"/>
          <w:sz w:val="26"/>
          <w:szCs w:val="26"/>
          <w:lang w:val="nb-NO"/>
        </w:rPr>
        <w:t xml:space="preserve">heo </w:t>
      </w:r>
      <w:r w:rsidRPr="004F033E">
        <w:rPr>
          <w:color w:val="000000" w:themeColor="text1"/>
          <w:sz w:val="26"/>
          <w:szCs w:val="26"/>
          <w:lang w:val="vi-VN"/>
        </w:rPr>
        <w:t>địa bàn; tạo mọi điều kiện và cơ hội cho trẻ em có hoàn cảnh khó khăn được đi học và hoàn thành chương trình tiểu học.</w:t>
      </w:r>
    </w:p>
    <w:p w14:paraId="5F25A20B" w14:textId="0DCB258F" w:rsidR="00E72789" w:rsidRPr="004F033E" w:rsidRDefault="00E72789" w:rsidP="004F033E">
      <w:pPr>
        <w:spacing w:before="120" w:after="120"/>
        <w:ind w:firstLine="709"/>
        <w:jc w:val="both"/>
        <w:rPr>
          <w:color w:val="000000" w:themeColor="text1"/>
          <w:sz w:val="26"/>
          <w:szCs w:val="26"/>
          <w:lang w:val="nb-NO"/>
        </w:rPr>
      </w:pPr>
      <w:r w:rsidRPr="004F033E">
        <w:rPr>
          <w:color w:val="000000" w:themeColor="text1"/>
          <w:sz w:val="26"/>
          <w:szCs w:val="26"/>
          <w:lang w:val="nb-NO"/>
        </w:rPr>
        <w:t xml:space="preserve">- Thực </w:t>
      </w:r>
      <w:r w:rsidR="004F033E">
        <w:rPr>
          <w:color w:val="000000" w:themeColor="text1"/>
          <w:sz w:val="26"/>
          <w:szCs w:val="26"/>
          <w:lang w:val="nb-NO"/>
        </w:rPr>
        <w:t xml:space="preserve">hiện tốt công tác duy trì sĩ số. </w:t>
      </w:r>
      <w:r w:rsidRPr="004F033E">
        <w:rPr>
          <w:color w:val="000000" w:themeColor="text1"/>
          <w:sz w:val="26"/>
          <w:szCs w:val="26"/>
          <w:lang w:val="nb-NO"/>
        </w:rPr>
        <w:t>Quan tâm, chăm lo, hỗ trợ học bổng giúp đỡ học sinh có hoàn cảnh khó khăn được đi học.</w:t>
      </w:r>
    </w:p>
    <w:p w14:paraId="6AB19729" w14:textId="77777777" w:rsidR="00F83ADC" w:rsidRDefault="00A422C1" w:rsidP="00A422C1">
      <w:pPr>
        <w:spacing w:before="120" w:after="120"/>
        <w:ind w:right="4" w:firstLine="709"/>
        <w:jc w:val="both"/>
        <w:rPr>
          <w:b/>
          <w:bCs/>
          <w:sz w:val="26"/>
          <w:szCs w:val="26"/>
        </w:rPr>
      </w:pPr>
      <w:r w:rsidRPr="00511996">
        <w:rPr>
          <w:b/>
          <w:bCs/>
          <w:sz w:val="26"/>
          <w:szCs w:val="26"/>
          <w:lang w:val="vi-VN"/>
        </w:rPr>
        <w:t xml:space="preserve">VI. </w:t>
      </w:r>
      <w:r w:rsidR="00F83ADC">
        <w:rPr>
          <w:b/>
          <w:bCs/>
          <w:sz w:val="26"/>
          <w:szCs w:val="26"/>
        </w:rPr>
        <w:t>TỔ CHỨC THỰC HIỆN</w:t>
      </w:r>
    </w:p>
    <w:p w14:paraId="043F4282" w14:textId="77777777" w:rsidR="00B256EA" w:rsidRPr="00511996" w:rsidRDefault="00B256EA" w:rsidP="00B256EA">
      <w:pPr>
        <w:spacing w:before="120" w:after="120"/>
        <w:ind w:firstLine="709"/>
        <w:jc w:val="both"/>
        <w:rPr>
          <w:b/>
          <w:sz w:val="26"/>
          <w:szCs w:val="26"/>
        </w:rPr>
      </w:pPr>
      <w:r w:rsidRPr="00511996">
        <w:rPr>
          <w:b/>
          <w:sz w:val="26"/>
          <w:szCs w:val="26"/>
        </w:rPr>
        <w:t>1. Phân công nhiệm vụ</w:t>
      </w:r>
    </w:p>
    <w:p w14:paraId="09E732D2" w14:textId="77777777" w:rsidR="00B256EA" w:rsidRPr="009A289E" w:rsidRDefault="00B256EA" w:rsidP="00B256EA">
      <w:pPr>
        <w:spacing w:before="120" w:after="120"/>
        <w:ind w:firstLine="709"/>
        <w:jc w:val="both"/>
        <w:rPr>
          <w:b/>
          <w:i/>
          <w:sz w:val="26"/>
          <w:szCs w:val="26"/>
        </w:rPr>
      </w:pPr>
      <w:r w:rsidRPr="009A289E">
        <w:rPr>
          <w:b/>
          <w:i/>
          <w:sz w:val="26"/>
          <w:szCs w:val="26"/>
        </w:rPr>
        <w:t xml:space="preserve">1.1. Đối với Hiệu trưởng </w:t>
      </w:r>
    </w:p>
    <w:p w14:paraId="0595619B" w14:textId="77777777" w:rsidR="00B256EA" w:rsidRPr="00511996" w:rsidRDefault="00B256EA" w:rsidP="00B256EA">
      <w:pPr>
        <w:spacing w:before="120" w:after="120"/>
        <w:ind w:firstLine="709"/>
        <w:jc w:val="both"/>
        <w:rPr>
          <w:sz w:val="26"/>
          <w:szCs w:val="26"/>
        </w:rPr>
      </w:pPr>
      <w:r w:rsidRPr="00511996">
        <w:rPr>
          <w:sz w:val="26"/>
          <w:szCs w:val="26"/>
        </w:rPr>
        <w:t xml:space="preserve">- Xây  dựng  kế hoạch  động  giáo  dục  nhà  trường  và  triển  khai  thực  hiện  kế hoạch, chịu trách nhiệm chung về các hoạt động giáo dục của nhà trường. </w:t>
      </w:r>
    </w:p>
    <w:p w14:paraId="4ECE3D71" w14:textId="153BAB16" w:rsidR="00B256EA" w:rsidRPr="00511996" w:rsidRDefault="00B256EA" w:rsidP="00B256EA">
      <w:pPr>
        <w:spacing w:before="120" w:after="120"/>
        <w:ind w:firstLine="709"/>
        <w:jc w:val="both"/>
        <w:rPr>
          <w:sz w:val="26"/>
          <w:szCs w:val="26"/>
        </w:rPr>
      </w:pPr>
      <w:r w:rsidRPr="00511996">
        <w:rPr>
          <w:sz w:val="26"/>
          <w:szCs w:val="26"/>
        </w:rPr>
        <w:t xml:space="preserve">- Tiếp tục chỉ đạo thực hiện tốt công tác tuyên truyền về thực hiện chương trình GDPT 2018; làm tốt công tác tham mưu về xây dựng CSVC, bổ sung </w:t>
      </w:r>
      <w:r w:rsidR="00052EFE" w:rsidRPr="00511996">
        <w:rPr>
          <w:sz w:val="26"/>
          <w:szCs w:val="26"/>
        </w:rPr>
        <w:t>t</w:t>
      </w:r>
      <w:r w:rsidRPr="00511996">
        <w:rPr>
          <w:sz w:val="26"/>
          <w:szCs w:val="26"/>
        </w:rPr>
        <w:t xml:space="preserve">rang thiết bị dạy học. </w:t>
      </w:r>
    </w:p>
    <w:p w14:paraId="5917F27D" w14:textId="77777777" w:rsidR="00B256EA" w:rsidRPr="00511996" w:rsidRDefault="00B256EA" w:rsidP="00B256EA">
      <w:pPr>
        <w:spacing w:before="120" w:after="120"/>
        <w:ind w:firstLine="709"/>
        <w:jc w:val="both"/>
        <w:rPr>
          <w:sz w:val="26"/>
          <w:szCs w:val="26"/>
        </w:rPr>
      </w:pPr>
      <w:r w:rsidRPr="00511996">
        <w:rPr>
          <w:sz w:val="26"/>
          <w:szCs w:val="26"/>
        </w:rPr>
        <w:t xml:space="preserve">- Xây dựng kế hoạch kiểm tra nội bộ các hoạt động giáo dục. </w:t>
      </w:r>
    </w:p>
    <w:p w14:paraId="06BE8878" w14:textId="77777777" w:rsidR="00B256EA" w:rsidRPr="00511996" w:rsidRDefault="00B256EA" w:rsidP="00B256EA">
      <w:pPr>
        <w:spacing w:before="120" w:after="120"/>
        <w:ind w:firstLine="709"/>
        <w:jc w:val="both"/>
        <w:rPr>
          <w:sz w:val="26"/>
          <w:szCs w:val="26"/>
        </w:rPr>
      </w:pPr>
      <w:r w:rsidRPr="00511996">
        <w:rPr>
          <w:sz w:val="26"/>
          <w:szCs w:val="26"/>
        </w:rPr>
        <w:t xml:space="preserve">- Chỉ đạo tổ chức các hoạt động bồi dưỡng đội ngũ. </w:t>
      </w:r>
    </w:p>
    <w:p w14:paraId="56861C04" w14:textId="77777777" w:rsidR="00B256EA" w:rsidRPr="00511996" w:rsidRDefault="00B256EA" w:rsidP="00B256EA">
      <w:pPr>
        <w:spacing w:before="120" w:after="120"/>
        <w:ind w:firstLine="709"/>
        <w:jc w:val="both"/>
        <w:rPr>
          <w:sz w:val="26"/>
          <w:szCs w:val="26"/>
        </w:rPr>
      </w:pPr>
      <w:r w:rsidRPr="00511996">
        <w:rPr>
          <w:sz w:val="26"/>
          <w:szCs w:val="26"/>
        </w:rPr>
        <w:t xml:space="preserve">- Xây dựng tiêu chí thi đua trong nhà trường; </w:t>
      </w:r>
    </w:p>
    <w:p w14:paraId="71ED96AC" w14:textId="5C966735" w:rsidR="00B256EA" w:rsidRPr="00511996" w:rsidRDefault="00A60E73" w:rsidP="00B256EA">
      <w:pPr>
        <w:spacing w:before="120" w:after="120"/>
        <w:ind w:firstLine="709"/>
        <w:jc w:val="both"/>
        <w:rPr>
          <w:sz w:val="26"/>
          <w:szCs w:val="26"/>
        </w:rPr>
      </w:pPr>
      <w:r w:rsidRPr="00511996">
        <w:rPr>
          <w:sz w:val="26"/>
          <w:szCs w:val="26"/>
        </w:rPr>
        <w:t>- Ra các</w:t>
      </w:r>
      <w:r w:rsidR="00067302">
        <w:rPr>
          <w:sz w:val="26"/>
          <w:szCs w:val="26"/>
        </w:rPr>
        <w:t xml:space="preserve"> </w:t>
      </w:r>
      <w:r w:rsidRPr="00511996">
        <w:rPr>
          <w:sz w:val="26"/>
          <w:szCs w:val="26"/>
        </w:rPr>
        <w:t xml:space="preserve">quyết </w:t>
      </w:r>
      <w:r w:rsidR="00B256EA" w:rsidRPr="00511996">
        <w:rPr>
          <w:sz w:val="26"/>
          <w:szCs w:val="26"/>
        </w:rPr>
        <w:t>định</w:t>
      </w:r>
      <w:r w:rsidRPr="00511996">
        <w:rPr>
          <w:sz w:val="26"/>
          <w:szCs w:val="26"/>
        </w:rPr>
        <w:t xml:space="preserve"> thành lập tổ chuyên môn, bổ nhiệm các chức danh </w:t>
      </w:r>
      <w:r w:rsidR="00B256EA" w:rsidRPr="00511996">
        <w:rPr>
          <w:sz w:val="26"/>
          <w:szCs w:val="26"/>
        </w:rPr>
        <w:t xml:space="preserve">tổ trưởng, tổ phó chuyên môn. </w:t>
      </w:r>
    </w:p>
    <w:p w14:paraId="42BA40CA" w14:textId="77777777" w:rsidR="00B256EA" w:rsidRPr="00511996" w:rsidRDefault="00B256EA" w:rsidP="00B256EA">
      <w:pPr>
        <w:spacing w:before="120" w:after="120"/>
        <w:ind w:firstLine="709"/>
        <w:jc w:val="both"/>
        <w:rPr>
          <w:sz w:val="26"/>
          <w:szCs w:val="26"/>
        </w:rPr>
      </w:pPr>
      <w:r w:rsidRPr="00511996">
        <w:rPr>
          <w:sz w:val="26"/>
          <w:szCs w:val="26"/>
        </w:rPr>
        <w:lastRenderedPageBreak/>
        <w:t xml:space="preserve">- Phân công giáo viên chủ nhiệm lớp và giảng dạy các môn học và các hoạt động giáo dục. </w:t>
      </w:r>
    </w:p>
    <w:p w14:paraId="7E546C68" w14:textId="3AF09ED7" w:rsidR="00B256EA" w:rsidRPr="00511996" w:rsidRDefault="00067302" w:rsidP="00B256EA">
      <w:pPr>
        <w:spacing w:before="120" w:after="120"/>
        <w:ind w:firstLine="709"/>
        <w:jc w:val="both"/>
        <w:rPr>
          <w:sz w:val="26"/>
          <w:szCs w:val="26"/>
        </w:rPr>
      </w:pPr>
      <w:r>
        <w:rPr>
          <w:sz w:val="26"/>
          <w:szCs w:val="26"/>
        </w:rPr>
        <w:t xml:space="preserve">- Chỉ đạo </w:t>
      </w:r>
      <w:r w:rsidR="00B256EA" w:rsidRPr="00511996">
        <w:rPr>
          <w:sz w:val="26"/>
          <w:szCs w:val="26"/>
        </w:rPr>
        <w:t>thực hiện chương trình giáo dục phổ</w:t>
      </w:r>
      <w:r w:rsidR="00A60E73" w:rsidRPr="00511996">
        <w:rPr>
          <w:sz w:val="26"/>
          <w:szCs w:val="26"/>
        </w:rPr>
        <w:t xml:space="preserve"> thông 2018, kiểm tra đánh giá.</w:t>
      </w:r>
      <w:r>
        <w:rPr>
          <w:sz w:val="26"/>
          <w:szCs w:val="26"/>
        </w:rPr>
        <w:t xml:space="preserve"> </w:t>
      </w:r>
      <w:r w:rsidR="00B256EA" w:rsidRPr="00511996">
        <w:rPr>
          <w:sz w:val="26"/>
          <w:szCs w:val="26"/>
        </w:rPr>
        <w:t xml:space="preserve">Tham gia sinh hoạt chuyên môn tổ khối kịp thời điều chỉnh những nội dung chưa phù hợp đặc thù của địa phương. </w:t>
      </w:r>
    </w:p>
    <w:p w14:paraId="07CFC89F" w14:textId="77777777" w:rsidR="00B256EA" w:rsidRPr="009A289E" w:rsidRDefault="00B256EA" w:rsidP="00B256EA">
      <w:pPr>
        <w:spacing w:before="120" w:after="120"/>
        <w:ind w:firstLine="709"/>
        <w:jc w:val="both"/>
        <w:rPr>
          <w:b/>
          <w:i/>
          <w:sz w:val="26"/>
          <w:szCs w:val="26"/>
        </w:rPr>
      </w:pPr>
      <w:r w:rsidRPr="009A289E">
        <w:rPr>
          <w:b/>
          <w:i/>
          <w:sz w:val="26"/>
          <w:szCs w:val="26"/>
        </w:rPr>
        <w:t xml:space="preserve">1.2. Đối với Phó Hiệu trưởng </w:t>
      </w:r>
    </w:p>
    <w:p w14:paraId="49503289" w14:textId="0E73C485" w:rsidR="00B256EA" w:rsidRPr="00511996" w:rsidRDefault="00B256EA" w:rsidP="00B256EA">
      <w:pPr>
        <w:spacing w:before="120" w:after="120"/>
        <w:ind w:firstLine="709"/>
        <w:jc w:val="both"/>
        <w:rPr>
          <w:sz w:val="26"/>
          <w:szCs w:val="26"/>
        </w:rPr>
      </w:pPr>
      <w:r w:rsidRPr="00511996">
        <w:rPr>
          <w:sz w:val="26"/>
          <w:szCs w:val="26"/>
        </w:rPr>
        <w:t xml:space="preserve">- Xây dựng thời khóa biểu phù hợp với tình hình thực tế của nhà trường để đảm bảo dạy học </w:t>
      </w:r>
      <w:r w:rsidR="006C4844" w:rsidRPr="00511996">
        <w:rPr>
          <w:sz w:val="26"/>
          <w:szCs w:val="26"/>
        </w:rPr>
        <w:t>10</w:t>
      </w:r>
      <w:r w:rsidR="006038CE" w:rsidRPr="00511996">
        <w:rPr>
          <w:sz w:val="26"/>
          <w:szCs w:val="26"/>
        </w:rPr>
        <w:t xml:space="preserve"> buổi/</w:t>
      </w:r>
      <w:r w:rsidRPr="00511996">
        <w:rPr>
          <w:sz w:val="26"/>
          <w:szCs w:val="26"/>
        </w:rPr>
        <w:t xml:space="preserve">tuần. Thời khóa biểu phải đảm bảo ưu tiên người học không gây quá tải cho học sinh.  </w:t>
      </w:r>
    </w:p>
    <w:p w14:paraId="24AF8325" w14:textId="77777777" w:rsidR="00B256EA" w:rsidRPr="00511996" w:rsidRDefault="00B256EA" w:rsidP="00B256EA">
      <w:pPr>
        <w:spacing w:before="120" w:after="120"/>
        <w:ind w:firstLine="709"/>
        <w:jc w:val="both"/>
        <w:rPr>
          <w:sz w:val="26"/>
          <w:szCs w:val="26"/>
        </w:rPr>
      </w:pPr>
      <w:r w:rsidRPr="00511996">
        <w:rPr>
          <w:sz w:val="26"/>
          <w:szCs w:val="26"/>
        </w:rPr>
        <w:t xml:space="preserve">- Quản lý chỉ đạo các hoạt động chuyên môn, thư viện, thiết bị, quản lý các phần mềm liên quan đến các hoạt động giáo dục. </w:t>
      </w:r>
    </w:p>
    <w:p w14:paraId="7C46DFF4" w14:textId="77777777" w:rsidR="00B256EA" w:rsidRPr="00511996" w:rsidRDefault="00B256EA" w:rsidP="00B256EA">
      <w:pPr>
        <w:spacing w:before="120" w:after="120"/>
        <w:ind w:firstLine="709"/>
        <w:jc w:val="both"/>
        <w:rPr>
          <w:sz w:val="26"/>
          <w:szCs w:val="26"/>
        </w:rPr>
      </w:pPr>
      <w:r w:rsidRPr="00511996">
        <w:rPr>
          <w:sz w:val="26"/>
          <w:szCs w:val="26"/>
        </w:rPr>
        <w:t xml:space="preserve">- Xây dựng kế hoạch tổ chức các hoạt động ngoài giờ lên lớp, hoạt động trải nghiệm;  kế hoạch bồi dưỡng học sinh có năng  khiếu, phụ đạo học sinh nhận thức chậm và các hoạt động khác có liên quan đến giáo dục và phân công giáo viên dạy cụ thể. </w:t>
      </w:r>
    </w:p>
    <w:p w14:paraId="460A98B7" w14:textId="51100DA8" w:rsidR="00B256EA" w:rsidRPr="00511996" w:rsidRDefault="00B256EA" w:rsidP="00B256EA">
      <w:pPr>
        <w:spacing w:before="120" w:after="120"/>
        <w:ind w:firstLine="709"/>
        <w:jc w:val="both"/>
        <w:rPr>
          <w:sz w:val="26"/>
          <w:szCs w:val="26"/>
        </w:rPr>
      </w:pPr>
      <w:r w:rsidRPr="00511996">
        <w:rPr>
          <w:sz w:val="26"/>
          <w:szCs w:val="26"/>
        </w:rPr>
        <w:t>- Chỉ đạo các tổ chuyên môn hoạt động theo đúng Dự thảo Điều lệ trường tiểu học. Tổ chức các chuyên đề, hội thảo cấp trường về dạy học các môn học lớp 1</w:t>
      </w:r>
      <w:r w:rsidR="00692852" w:rsidRPr="00511996">
        <w:rPr>
          <w:sz w:val="26"/>
          <w:szCs w:val="26"/>
        </w:rPr>
        <w:t>,</w:t>
      </w:r>
      <w:r w:rsidR="00CB0EDD">
        <w:rPr>
          <w:sz w:val="26"/>
          <w:szCs w:val="26"/>
        </w:rPr>
        <w:t xml:space="preserve"> </w:t>
      </w:r>
      <w:r w:rsidR="006C4844" w:rsidRPr="00511996">
        <w:rPr>
          <w:sz w:val="26"/>
          <w:szCs w:val="26"/>
        </w:rPr>
        <w:t>2</w:t>
      </w:r>
      <w:r w:rsidR="00CB0EDD">
        <w:rPr>
          <w:sz w:val="26"/>
          <w:szCs w:val="26"/>
        </w:rPr>
        <w:t>, 3</w:t>
      </w:r>
      <w:r w:rsidR="00F83ADC">
        <w:rPr>
          <w:sz w:val="26"/>
          <w:szCs w:val="26"/>
        </w:rPr>
        <w:t>, 4</w:t>
      </w:r>
      <w:r w:rsidR="00CB0EDD">
        <w:rPr>
          <w:sz w:val="26"/>
          <w:szCs w:val="26"/>
        </w:rPr>
        <w:t xml:space="preserve"> theo CTGDPT2018 và lớp </w:t>
      </w:r>
      <w:r w:rsidR="006C4844" w:rsidRPr="00511996">
        <w:rPr>
          <w:sz w:val="26"/>
          <w:szCs w:val="26"/>
        </w:rPr>
        <w:t>5 theo chương trình hiện hành</w:t>
      </w:r>
      <w:r w:rsidRPr="00511996">
        <w:rPr>
          <w:sz w:val="26"/>
          <w:szCs w:val="26"/>
        </w:rPr>
        <w:t>;</w:t>
      </w:r>
    </w:p>
    <w:p w14:paraId="1F916EBD" w14:textId="77777777" w:rsidR="00B256EA" w:rsidRPr="00511996" w:rsidRDefault="00B256EA" w:rsidP="00B256EA">
      <w:pPr>
        <w:spacing w:before="120" w:after="120"/>
        <w:ind w:firstLine="709"/>
        <w:jc w:val="both"/>
        <w:rPr>
          <w:sz w:val="26"/>
          <w:szCs w:val="26"/>
        </w:rPr>
      </w:pPr>
      <w:r w:rsidRPr="00511996">
        <w:rPr>
          <w:sz w:val="26"/>
          <w:szCs w:val="26"/>
        </w:rPr>
        <w:t>- Chỉ đạo các tổ chuyên môn nghiên cứu, thực hiện nghiêm túc các văn bản chỉ đạo của Bộ Giáo dục và Đào tạo về thực hiện Chương trình GDPT 2018:</w:t>
      </w:r>
    </w:p>
    <w:p w14:paraId="2951FC5D" w14:textId="236658F0" w:rsidR="00B256EA" w:rsidRPr="00511996" w:rsidRDefault="00A60E73" w:rsidP="00B256EA">
      <w:pPr>
        <w:spacing w:before="120" w:after="120"/>
        <w:ind w:firstLine="709"/>
        <w:jc w:val="both"/>
        <w:rPr>
          <w:sz w:val="26"/>
          <w:szCs w:val="26"/>
        </w:rPr>
      </w:pPr>
      <w:r w:rsidRPr="00511996">
        <w:rPr>
          <w:sz w:val="26"/>
          <w:szCs w:val="26"/>
        </w:rPr>
        <w:t>+ </w:t>
      </w:r>
      <w:r w:rsidR="00B256EA" w:rsidRPr="00511996">
        <w:rPr>
          <w:sz w:val="26"/>
          <w:szCs w:val="26"/>
        </w:rPr>
        <w:t>Công văn số 3866/BGDĐT-GDTH ngày 26 tháng 8 năm 2019 về Hướng dẫn tổ chức dạy học lớp 1 từ năm học 2020-2021.</w:t>
      </w:r>
    </w:p>
    <w:p w14:paraId="494B3C00" w14:textId="71C467C5" w:rsidR="00B256EA" w:rsidRPr="00511996" w:rsidRDefault="00A60E73" w:rsidP="00B256EA">
      <w:pPr>
        <w:spacing w:before="120" w:after="120"/>
        <w:ind w:firstLine="709"/>
        <w:jc w:val="both"/>
        <w:rPr>
          <w:sz w:val="26"/>
          <w:szCs w:val="26"/>
        </w:rPr>
      </w:pPr>
      <w:r w:rsidRPr="00511996">
        <w:rPr>
          <w:sz w:val="26"/>
          <w:szCs w:val="26"/>
        </w:rPr>
        <w:t>+ </w:t>
      </w:r>
      <w:r w:rsidR="00B256EA" w:rsidRPr="00511996">
        <w:rPr>
          <w:sz w:val="26"/>
          <w:szCs w:val="26"/>
        </w:rPr>
        <w:t>Công văn số 3535/BGDĐT</w:t>
      </w:r>
      <w:r w:rsidR="00103959" w:rsidRPr="00511996">
        <w:rPr>
          <w:sz w:val="26"/>
          <w:szCs w:val="26"/>
        </w:rPr>
        <w:t xml:space="preserve">-GDTH ngày 19 tháng 8 năm 2019 </w:t>
      </w:r>
      <w:r w:rsidR="00B256EA" w:rsidRPr="00511996">
        <w:rPr>
          <w:sz w:val="26"/>
          <w:szCs w:val="26"/>
        </w:rPr>
        <w:t xml:space="preserve"> về Hướng dẫn thực hiện nội dung Hoạt động trải nghiệm ở cấp tiểu học trong chương trình GDPT 2018.</w:t>
      </w:r>
    </w:p>
    <w:p w14:paraId="04C629BA" w14:textId="16CDE96E" w:rsidR="00D0092B" w:rsidRPr="00511996" w:rsidRDefault="00D0092B" w:rsidP="00B256EA">
      <w:pPr>
        <w:spacing w:before="120" w:after="120"/>
        <w:ind w:firstLine="709"/>
        <w:jc w:val="both"/>
        <w:rPr>
          <w:sz w:val="26"/>
          <w:szCs w:val="26"/>
        </w:rPr>
      </w:pPr>
      <w:r w:rsidRPr="00511996">
        <w:rPr>
          <w:sz w:val="26"/>
          <w:szCs w:val="26"/>
        </w:rPr>
        <w:t>+ Kế hoạch Triển khai Đề án dạy học ngoại ngữ trong hệ thống giáo dục quốc dân ban hành theo Quyết định số 2080/QĐ-TTg ngày 22 tháng 12 năm 2017 của Thủ tướng chính phủ trên địa bàn Thành phố Hồ Chí Minh giai đoạn 2019-2025 ban hành kèm theo Quyết định</w:t>
      </w:r>
      <w:r w:rsidRPr="00511996">
        <w:rPr>
          <w:sz w:val="26"/>
          <w:szCs w:val="26"/>
          <w:lang w:val="vi-VN"/>
        </w:rPr>
        <w:t xml:space="preserve"> số </w:t>
      </w:r>
      <w:r w:rsidRPr="00511996">
        <w:rPr>
          <w:sz w:val="26"/>
          <w:szCs w:val="26"/>
        </w:rPr>
        <w:t>2769</w:t>
      </w:r>
      <w:r w:rsidRPr="00511996">
        <w:rPr>
          <w:sz w:val="26"/>
          <w:szCs w:val="26"/>
          <w:lang w:val="vi-VN"/>
        </w:rPr>
        <w:t>/</w:t>
      </w:r>
      <w:r w:rsidRPr="00511996">
        <w:rPr>
          <w:sz w:val="26"/>
          <w:szCs w:val="26"/>
        </w:rPr>
        <w:t xml:space="preserve">QĐ-UBND </w:t>
      </w:r>
      <w:r w:rsidRPr="00511996">
        <w:rPr>
          <w:sz w:val="26"/>
          <w:szCs w:val="26"/>
          <w:lang w:val="vi-VN"/>
        </w:rPr>
        <w:t xml:space="preserve">ngày </w:t>
      </w:r>
      <w:r w:rsidRPr="00511996">
        <w:rPr>
          <w:sz w:val="26"/>
          <w:szCs w:val="26"/>
        </w:rPr>
        <w:t>29</w:t>
      </w:r>
      <w:r w:rsidRPr="00511996">
        <w:rPr>
          <w:sz w:val="26"/>
          <w:szCs w:val="26"/>
          <w:lang w:val="vi-VN"/>
        </w:rPr>
        <w:t xml:space="preserve"> tháng </w:t>
      </w:r>
      <w:r w:rsidRPr="00511996">
        <w:rPr>
          <w:sz w:val="26"/>
          <w:szCs w:val="26"/>
        </w:rPr>
        <w:t>6</w:t>
      </w:r>
      <w:r w:rsidRPr="00511996">
        <w:rPr>
          <w:sz w:val="26"/>
          <w:szCs w:val="26"/>
          <w:lang w:val="vi-VN"/>
        </w:rPr>
        <w:t xml:space="preserve"> năm 20</w:t>
      </w:r>
      <w:r w:rsidRPr="00511996">
        <w:rPr>
          <w:sz w:val="26"/>
          <w:szCs w:val="26"/>
        </w:rPr>
        <w:t>19</w:t>
      </w:r>
      <w:r w:rsidRPr="00511996">
        <w:rPr>
          <w:sz w:val="26"/>
          <w:szCs w:val="26"/>
          <w:lang w:val="vi-VN"/>
        </w:rPr>
        <w:t xml:space="preserve"> của </w:t>
      </w:r>
      <w:r w:rsidRPr="00511996">
        <w:rPr>
          <w:sz w:val="26"/>
          <w:szCs w:val="26"/>
        </w:rPr>
        <w:t>Ủy ban nhân dân thành phố Hồ Chí Minh</w:t>
      </w:r>
      <w:r w:rsidR="00103959" w:rsidRPr="00511996">
        <w:rPr>
          <w:sz w:val="26"/>
          <w:szCs w:val="26"/>
        </w:rPr>
        <w:t>.</w:t>
      </w:r>
    </w:p>
    <w:p w14:paraId="308070E5" w14:textId="77777777" w:rsidR="00B256EA" w:rsidRPr="00511996" w:rsidRDefault="00B256EA" w:rsidP="00B256EA">
      <w:pPr>
        <w:spacing w:before="120" w:after="120"/>
        <w:ind w:firstLine="709"/>
        <w:jc w:val="both"/>
        <w:rPr>
          <w:sz w:val="26"/>
          <w:szCs w:val="26"/>
        </w:rPr>
      </w:pPr>
      <w:r w:rsidRPr="00511996">
        <w:rPr>
          <w:sz w:val="26"/>
          <w:szCs w:val="26"/>
        </w:rPr>
        <w:t>+ Thông tư số 05/2019/TT-BGDĐT ngày 05/4/2019 về danh mục thiết bị dạy học tối thiểu lớp 1 khi triển khai chương trình GDPT 2018.</w:t>
      </w:r>
    </w:p>
    <w:p w14:paraId="4A77C261" w14:textId="77777777" w:rsidR="00B256EA" w:rsidRPr="00511996" w:rsidRDefault="00B256EA" w:rsidP="00B256EA">
      <w:pPr>
        <w:spacing w:before="120" w:after="120"/>
        <w:ind w:firstLine="709"/>
        <w:jc w:val="both"/>
        <w:rPr>
          <w:sz w:val="26"/>
          <w:szCs w:val="26"/>
        </w:rPr>
      </w:pPr>
      <w:r w:rsidRPr="00511996">
        <w:rPr>
          <w:sz w:val="26"/>
          <w:szCs w:val="26"/>
        </w:rPr>
        <w:t>+ Hướng dẫn tổ chức dạy học môn Tiếng Anh theo Chương trình GDPT 2018.</w:t>
      </w:r>
    </w:p>
    <w:p w14:paraId="6F68DE20" w14:textId="1F8A64A1" w:rsidR="00B256EA" w:rsidRPr="00511996" w:rsidRDefault="00B256EA" w:rsidP="00B256EA">
      <w:pPr>
        <w:spacing w:before="120" w:after="120"/>
        <w:ind w:firstLine="709"/>
        <w:jc w:val="both"/>
        <w:rPr>
          <w:sz w:val="26"/>
          <w:szCs w:val="26"/>
        </w:rPr>
      </w:pPr>
      <w:r w:rsidRPr="00511996">
        <w:rPr>
          <w:sz w:val="26"/>
          <w:szCs w:val="26"/>
        </w:rPr>
        <w:t>+ Hướng dẫn đánh giá học sinh lớp 1</w:t>
      </w:r>
      <w:r w:rsidR="00063980" w:rsidRPr="00511996">
        <w:rPr>
          <w:sz w:val="26"/>
          <w:szCs w:val="26"/>
        </w:rPr>
        <w:t>,</w:t>
      </w:r>
      <w:r w:rsidR="00CB0EDD">
        <w:rPr>
          <w:sz w:val="26"/>
          <w:szCs w:val="26"/>
        </w:rPr>
        <w:t xml:space="preserve"> </w:t>
      </w:r>
      <w:r w:rsidR="00063980" w:rsidRPr="00511996">
        <w:rPr>
          <w:sz w:val="26"/>
          <w:szCs w:val="26"/>
        </w:rPr>
        <w:t>2</w:t>
      </w:r>
      <w:r w:rsidR="00CB0EDD">
        <w:rPr>
          <w:sz w:val="26"/>
          <w:szCs w:val="26"/>
        </w:rPr>
        <w:t>, 3</w:t>
      </w:r>
      <w:r w:rsidR="00F83ADC">
        <w:rPr>
          <w:sz w:val="26"/>
          <w:szCs w:val="26"/>
        </w:rPr>
        <w:t>, 4</w:t>
      </w:r>
      <w:r w:rsidRPr="00511996">
        <w:rPr>
          <w:sz w:val="26"/>
          <w:szCs w:val="26"/>
        </w:rPr>
        <w:t xml:space="preserve"> theo Chương trình GDPT 2018.</w:t>
      </w:r>
    </w:p>
    <w:p w14:paraId="251E5821" w14:textId="77777777" w:rsidR="00B256EA" w:rsidRPr="00511996" w:rsidRDefault="00B256EA" w:rsidP="00B256EA">
      <w:pPr>
        <w:spacing w:before="120" w:after="120"/>
        <w:ind w:firstLine="709"/>
        <w:jc w:val="both"/>
        <w:rPr>
          <w:sz w:val="26"/>
          <w:szCs w:val="26"/>
        </w:rPr>
      </w:pPr>
      <w:r w:rsidRPr="00511996">
        <w:rPr>
          <w:sz w:val="26"/>
          <w:szCs w:val="26"/>
        </w:rPr>
        <w:t>+ Hướng dẫn tổ chức sinh hoạt tổ chuyên môn theo Chương trình GDPT 2018.</w:t>
      </w:r>
    </w:p>
    <w:p w14:paraId="1827B00D" w14:textId="77777777" w:rsidR="00B256EA" w:rsidRPr="009A289E" w:rsidRDefault="00B256EA" w:rsidP="00B256EA">
      <w:pPr>
        <w:spacing w:before="120" w:after="120"/>
        <w:ind w:firstLine="709"/>
        <w:jc w:val="both"/>
        <w:rPr>
          <w:b/>
          <w:i/>
          <w:sz w:val="26"/>
          <w:szCs w:val="26"/>
        </w:rPr>
      </w:pPr>
      <w:r w:rsidRPr="009A289E">
        <w:rPr>
          <w:b/>
          <w:i/>
          <w:sz w:val="26"/>
          <w:szCs w:val="26"/>
        </w:rPr>
        <w:t>1.3. Đối với Tổ, khối trưởng:</w:t>
      </w:r>
    </w:p>
    <w:p w14:paraId="45998FD4" w14:textId="77777777" w:rsidR="00B256EA" w:rsidRPr="00511996" w:rsidRDefault="00B256EA" w:rsidP="00B256EA">
      <w:pPr>
        <w:spacing w:before="120" w:after="120"/>
        <w:ind w:firstLine="709"/>
        <w:jc w:val="both"/>
        <w:rPr>
          <w:sz w:val="26"/>
          <w:szCs w:val="26"/>
        </w:rPr>
      </w:pPr>
      <w:r w:rsidRPr="00511996">
        <w:rPr>
          <w:sz w:val="26"/>
          <w:szCs w:val="26"/>
        </w:rPr>
        <w:t>- Căn cứ vào kế hoạch giáo dục của nhà trường để xây dựng kế hoạch cụ thể cho tổ khối.</w:t>
      </w:r>
    </w:p>
    <w:p w14:paraId="2F2F9F31" w14:textId="77777777" w:rsidR="00B256EA" w:rsidRPr="00511996" w:rsidRDefault="00B256EA" w:rsidP="00B256EA">
      <w:pPr>
        <w:spacing w:before="120" w:after="120"/>
        <w:ind w:firstLine="709"/>
        <w:jc w:val="both"/>
        <w:rPr>
          <w:sz w:val="26"/>
          <w:szCs w:val="26"/>
        </w:rPr>
      </w:pPr>
      <w:r w:rsidRPr="00511996">
        <w:rPr>
          <w:sz w:val="26"/>
          <w:szCs w:val="26"/>
        </w:rPr>
        <w:t xml:space="preserve">- </w:t>
      </w:r>
      <w:r w:rsidRPr="00511996">
        <w:rPr>
          <w:sz w:val="26"/>
          <w:szCs w:val="26"/>
          <w:lang w:val="vi-VN"/>
        </w:rPr>
        <w:t xml:space="preserve">Tổ chức hiệu quả sinh hoạt chuyên môn tại các tổ, khối trong trường. Đưa </w:t>
      </w:r>
      <w:r w:rsidRPr="00511996">
        <w:rPr>
          <w:sz w:val="26"/>
          <w:szCs w:val="26"/>
        </w:rPr>
        <w:t>sinh hoạt chuyên môn</w:t>
      </w:r>
      <w:r w:rsidRPr="00511996">
        <w:rPr>
          <w:sz w:val="26"/>
          <w:szCs w:val="26"/>
          <w:lang w:val="vi-VN"/>
        </w:rPr>
        <w:t xml:space="preserve"> trở thành hoạt động thường xuyên, có chất lượng nhằm nâng cao nâng cao năng lực chuyên môn, kỹ năng sư phạm cho giáo viên trong hoạt động dạy học. Kịp thời tháo gỡ những khó khăn</w:t>
      </w:r>
      <w:r w:rsidRPr="00511996">
        <w:rPr>
          <w:sz w:val="26"/>
          <w:szCs w:val="26"/>
        </w:rPr>
        <w:t>, vướng mắc</w:t>
      </w:r>
      <w:r w:rsidRPr="00511996">
        <w:rPr>
          <w:sz w:val="26"/>
          <w:szCs w:val="26"/>
          <w:lang w:val="vi-VN"/>
        </w:rPr>
        <w:t xml:space="preserve"> về đổi mới phương pháp dạy học, đổi mới các hoạt động đánh giá học sinh, ... cho giáo viên. Tạo cơ hội để mỗi giáo viên được phát huy khả năng sáng tạo, đóng góp sáng kiến kinh nghiệm nâng cao chất lượng giáo dục. Chú </w:t>
      </w:r>
      <w:r w:rsidRPr="00511996">
        <w:rPr>
          <w:sz w:val="26"/>
          <w:szCs w:val="26"/>
          <w:lang w:val="vi-VN"/>
        </w:rPr>
        <w:lastRenderedPageBreak/>
        <w:t>trọng đổi mới nội dung và hình thức sinh hoạt chuyên môn thông qua hoạt động dự giờ, nghiên cứu bài học.</w:t>
      </w:r>
    </w:p>
    <w:p w14:paraId="50FAF936" w14:textId="77777777" w:rsidR="00B256EA" w:rsidRPr="00511996" w:rsidRDefault="00B256EA" w:rsidP="00B256EA">
      <w:pPr>
        <w:spacing w:before="120" w:after="120"/>
        <w:ind w:firstLine="709"/>
        <w:jc w:val="both"/>
        <w:rPr>
          <w:sz w:val="26"/>
          <w:szCs w:val="26"/>
        </w:rPr>
      </w:pPr>
      <w:r w:rsidRPr="00511996">
        <w:rPr>
          <w:sz w:val="26"/>
          <w:szCs w:val="26"/>
        </w:rPr>
        <w:t xml:space="preserve">- Thực hiện công tác thăm lớp dự giờ, góp ý rút kinh nghiệm các giờ dạy và thực hiện bồi dưỡng giáo viên của tổ. </w:t>
      </w:r>
    </w:p>
    <w:p w14:paraId="4737615C" w14:textId="77777777" w:rsidR="00B256EA" w:rsidRPr="00511996" w:rsidRDefault="00B256EA" w:rsidP="00B256EA">
      <w:pPr>
        <w:spacing w:before="120" w:after="120"/>
        <w:ind w:firstLine="709"/>
        <w:jc w:val="both"/>
        <w:rPr>
          <w:sz w:val="26"/>
          <w:szCs w:val="26"/>
        </w:rPr>
      </w:pPr>
      <w:r w:rsidRPr="00511996">
        <w:rPr>
          <w:sz w:val="26"/>
          <w:szCs w:val="26"/>
        </w:rPr>
        <w:t xml:space="preserve">- Thực hiện công tác kiểm tra đánh giá các hoạt động chuyên môn theo sự phân công. </w:t>
      </w:r>
    </w:p>
    <w:p w14:paraId="329EF0F9" w14:textId="77777777" w:rsidR="00B256EA" w:rsidRPr="00511996" w:rsidRDefault="00B256EA" w:rsidP="00B256EA">
      <w:pPr>
        <w:spacing w:before="120" w:after="120"/>
        <w:ind w:firstLine="709"/>
        <w:jc w:val="both"/>
        <w:rPr>
          <w:sz w:val="26"/>
          <w:szCs w:val="26"/>
        </w:rPr>
      </w:pPr>
      <w:r w:rsidRPr="00511996">
        <w:rPr>
          <w:sz w:val="26"/>
          <w:szCs w:val="26"/>
        </w:rPr>
        <w:t xml:space="preserve">- Tổng hợp báo cáo chất lượng giáo dục của tổ theo kế hoạch. </w:t>
      </w:r>
    </w:p>
    <w:p w14:paraId="168F3F2D" w14:textId="77777777" w:rsidR="00B256EA" w:rsidRPr="009A289E" w:rsidRDefault="00B256EA" w:rsidP="00B256EA">
      <w:pPr>
        <w:spacing w:before="120" w:after="120"/>
        <w:ind w:firstLine="709"/>
        <w:jc w:val="both"/>
        <w:rPr>
          <w:b/>
          <w:i/>
          <w:sz w:val="26"/>
          <w:szCs w:val="26"/>
        </w:rPr>
      </w:pPr>
      <w:r w:rsidRPr="009A289E">
        <w:rPr>
          <w:b/>
          <w:i/>
          <w:sz w:val="26"/>
          <w:szCs w:val="26"/>
        </w:rPr>
        <w:t>1.4. Đối với Giáo viên:</w:t>
      </w:r>
    </w:p>
    <w:p w14:paraId="1077561A" w14:textId="77777777" w:rsidR="00B256EA" w:rsidRPr="00511996" w:rsidRDefault="00B256EA" w:rsidP="00B256EA">
      <w:pPr>
        <w:spacing w:before="120" w:after="120"/>
        <w:ind w:firstLine="709"/>
        <w:jc w:val="both"/>
        <w:rPr>
          <w:sz w:val="26"/>
          <w:szCs w:val="26"/>
        </w:rPr>
      </w:pPr>
      <w:r w:rsidRPr="00511996">
        <w:rPr>
          <w:sz w:val="26"/>
          <w:szCs w:val="26"/>
        </w:rPr>
        <w:t xml:space="preserve">- Chịu trách nhiệm giảng dạy theo sự phân công của Hiệu trưởng. </w:t>
      </w:r>
    </w:p>
    <w:p w14:paraId="4D2ED220" w14:textId="77777777" w:rsidR="00B256EA" w:rsidRPr="00511996" w:rsidRDefault="00B256EA" w:rsidP="00B256EA">
      <w:pPr>
        <w:spacing w:before="120" w:after="120"/>
        <w:ind w:firstLine="709"/>
        <w:jc w:val="both"/>
        <w:rPr>
          <w:sz w:val="26"/>
          <w:szCs w:val="26"/>
        </w:rPr>
      </w:pPr>
      <w:r w:rsidRPr="00511996">
        <w:rPr>
          <w:sz w:val="26"/>
          <w:szCs w:val="26"/>
        </w:rPr>
        <w:t xml:space="preserve">- Thực hiện nghiêm túc quy chế chuyên môn. </w:t>
      </w:r>
    </w:p>
    <w:p w14:paraId="183FF5B0" w14:textId="77777777" w:rsidR="00B256EA" w:rsidRPr="00511996" w:rsidRDefault="00B256EA" w:rsidP="00B256EA">
      <w:pPr>
        <w:spacing w:before="120" w:after="120"/>
        <w:ind w:firstLine="709"/>
        <w:jc w:val="both"/>
        <w:rPr>
          <w:sz w:val="26"/>
          <w:szCs w:val="26"/>
        </w:rPr>
      </w:pPr>
      <w:r w:rsidRPr="00511996">
        <w:rPr>
          <w:sz w:val="26"/>
          <w:szCs w:val="26"/>
        </w:rPr>
        <w:t xml:space="preserve">- Chịu trách nhiệm chất lượng của lớp, môn giảng dạy. </w:t>
      </w:r>
    </w:p>
    <w:p w14:paraId="68C10F2B" w14:textId="77777777" w:rsidR="00B256EA" w:rsidRPr="00511996" w:rsidRDefault="00B256EA" w:rsidP="00B256EA">
      <w:pPr>
        <w:spacing w:before="120" w:after="120"/>
        <w:ind w:firstLine="709"/>
        <w:jc w:val="both"/>
        <w:rPr>
          <w:sz w:val="26"/>
          <w:szCs w:val="26"/>
        </w:rPr>
      </w:pPr>
      <w:r w:rsidRPr="00511996">
        <w:rPr>
          <w:sz w:val="26"/>
          <w:szCs w:val="26"/>
        </w:rPr>
        <w:t xml:space="preserve">- Kết hợp với nhà trường, liên đội tham gia các hoạt động ngoài giờ lên lớp trong và ngoài nhà trường. </w:t>
      </w:r>
    </w:p>
    <w:p w14:paraId="516FC13B" w14:textId="77777777" w:rsidR="00B256EA" w:rsidRPr="00511996" w:rsidRDefault="00B256EA" w:rsidP="00B256EA">
      <w:pPr>
        <w:spacing w:before="120" w:after="120"/>
        <w:ind w:firstLine="709"/>
        <w:jc w:val="both"/>
        <w:rPr>
          <w:sz w:val="26"/>
          <w:szCs w:val="26"/>
        </w:rPr>
      </w:pPr>
      <w:r w:rsidRPr="00511996">
        <w:rPr>
          <w:sz w:val="26"/>
          <w:szCs w:val="26"/>
        </w:rPr>
        <w:t xml:space="preserve">- Tích cực tự trau rồi chuyên môn, nghiệp vụ. </w:t>
      </w:r>
    </w:p>
    <w:p w14:paraId="4754E1C1" w14:textId="77777777" w:rsidR="00B256EA" w:rsidRPr="00511996" w:rsidRDefault="00B256EA" w:rsidP="00B256EA">
      <w:pPr>
        <w:spacing w:before="120" w:after="120"/>
        <w:ind w:firstLine="709"/>
        <w:jc w:val="both"/>
        <w:rPr>
          <w:sz w:val="26"/>
          <w:szCs w:val="26"/>
        </w:rPr>
      </w:pPr>
      <w:r w:rsidRPr="00511996">
        <w:rPr>
          <w:sz w:val="26"/>
          <w:szCs w:val="26"/>
        </w:rPr>
        <w:t xml:space="preserve">- Tham gia đầy đủ các buổi chuyên đề do các cấp tổ chức. </w:t>
      </w:r>
    </w:p>
    <w:p w14:paraId="1E65837B" w14:textId="77777777" w:rsidR="00B256EA" w:rsidRPr="00511996" w:rsidRDefault="00B256EA" w:rsidP="00B256EA">
      <w:pPr>
        <w:spacing w:before="120" w:after="120"/>
        <w:ind w:firstLine="709"/>
        <w:jc w:val="both"/>
        <w:rPr>
          <w:sz w:val="26"/>
          <w:szCs w:val="26"/>
        </w:rPr>
      </w:pPr>
      <w:r w:rsidRPr="00511996">
        <w:rPr>
          <w:sz w:val="26"/>
          <w:szCs w:val="26"/>
        </w:rPr>
        <w:t xml:space="preserve">- Sẵn sàng đề xuất những nội dung cần thiết, liên quan đến việc tố chức dạy học và các hoạt động khác với nhà trường để mang lại hiệu quả tốt nhất cho đơn vị. </w:t>
      </w:r>
    </w:p>
    <w:p w14:paraId="3771BB68" w14:textId="77777777" w:rsidR="00B256EA" w:rsidRPr="00511996" w:rsidRDefault="00B256EA" w:rsidP="00B256EA">
      <w:pPr>
        <w:spacing w:before="120" w:after="120"/>
        <w:ind w:firstLine="709"/>
        <w:jc w:val="both"/>
        <w:rPr>
          <w:sz w:val="26"/>
          <w:szCs w:val="26"/>
          <w:lang w:val="vi-VN"/>
        </w:rPr>
      </w:pPr>
      <w:r w:rsidRPr="00511996">
        <w:rPr>
          <w:sz w:val="26"/>
          <w:szCs w:val="26"/>
        </w:rPr>
        <w:t xml:space="preserve">- </w:t>
      </w:r>
      <w:r w:rsidRPr="00511996">
        <w:rPr>
          <w:sz w:val="26"/>
          <w:szCs w:val="26"/>
          <w:lang w:val="vi-VN"/>
        </w:rPr>
        <w:t>Giáo viên chủ nhiệm phải nắm rõ hoàn cảnh từng</w:t>
      </w:r>
      <w:r w:rsidRPr="00511996">
        <w:rPr>
          <w:sz w:val="26"/>
          <w:szCs w:val="26"/>
        </w:rPr>
        <w:t xml:space="preserve"> em</w:t>
      </w:r>
      <w:r w:rsidRPr="00511996">
        <w:rPr>
          <w:sz w:val="26"/>
          <w:szCs w:val="26"/>
          <w:lang w:val="vi-VN"/>
        </w:rPr>
        <w:t xml:space="preserve"> học sinh lớp chủ nhiệm; thực hiện việc bàn giao kết quả học tập rèn luyện, hồ sơ chủ nhiệm giữa giáo viên chủ nhiệm năm học trước và năm học mới; giáo viên chủ nhiệm lớp phải thực hiện tốt công tác phối hợp với gia đình vào việc giáo dục đạo đức cho học sinh. </w:t>
      </w:r>
    </w:p>
    <w:p w14:paraId="71E58F45" w14:textId="77777777" w:rsidR="00B5033E" w:rsidRPr="00511996" w:rsidRDefault="00B5033E" w:rsidP="00B5033E">
      <w:pPr>
        <w:spacing w:before="120" w:after="120"/>
        <w:ind w:firstLine="720"/>
        <w:jc w:val="both"/>
        <w:rPr>
          <w:sz w:val="26"/>
          <w:szCs w:val="26"/>
        </w:rPr>
      </w:pPr>
      <w:r w:rsidRPr="00511996">
        <w:rPr>
          <w:sz w:val="26"/>
          <w:szCs w:val="26"/>
        </w:rPr>
        <w:t xml:space="preserve">- Căn cứ vào kế hoạch của trường, của tổ, mỗi cá nhân xây dựng cho mình </w:t>
      </w:r>
      <w:r w:rsidRPr="00511996">
        <w:rPr>
          <w:sz w:val="26"/>
          <w:szCs w:val="26"/>
          <w:lang w:val="da-DK"/>
        </w:rPr>
        <w:t>Kế hoạch dạy học và kế hoạch thực hiện các hoạt động giáo dục được Ban giám hiệu và tổ trưởng phân công (bao gồm kế hoạch năm, chủ đề, tuần, ngày);</w:t>
      </w:r>
    </w:p>
    <w:p w14:paraId="0EB63CA3" w14:textId="77777777" w:rsidR="00B5033E" w:rsidRPr="00511996" w:rsidRDefault="00B5033E" w:rsidP="00B5033E">
      <w:pPr>
        <w:spacing w:before="120" w:after="120"/>
        <w:ind w:firstLine="720"/>
        <w:jc w:val="both"/>
        <w:rPr>
          <w:sz w:val="26"/>
          <w:szCs w:val="26"/>
        </w:rPr>
      </w:pPr>
      <w:r w:rsidRPr="00511996">
        <w:rPr>
          <w:sz w:val="26"/>
          <w:szCs w:val="26"/>
        </w:rPr>
        <w:t>- Kế hoạch của mỗi cá nhân phải được xây dựng dựa trên chỉ tiêu đề ra của BGH; đảm bảo tính đồng bộ, liên thông với kế hoạch chung của nhà trường;</w:t>
      </w:r>
    </w:p>
    <w:p w14:paraId="436A3DC9" w14:textId="0040E25B" w:rsidR="00B5033E" w:rsidRPr="00511996" w:rsidRDefault="00B5033E" w:rsidP="00B5033E">
      <w:pPr>
        <w:spacing w:before="120" w:after="120"/>
        <w:ind w:firstLine="709"/>
        <w:jc w:val="both"/>
        <w:rPr>
          <w:sz w:val="26"/>
          <w:szCs w:val="26"/>
        </w:rPr>
      </w:pPr>
      <w:r w:rsidRPr="00511996">
        <w:rPr>
          <w:sz w:val="26"/>
          <w:szCs w:val="26"/>
        </w:rPr>
        <w:t>- Trình tổ trưởng, BGH phê duyệt kế hoạch; không được tự động điều chỉnh kế hoạch khi chưa được sự đồng ý và thống nhất của tổ trưởng và BGH</w:t>
      </w:r>
    </w:p>
    <w:p w14:paraId="212F67B0" w14:textId="77777777" w:rsidR="00B256EA" w:rsidRPr="009A289E" w:rsidRDefault="00B256EA" w:rsidP="00B256EA">
      <w:pPr>
        <w:spacing w:before="120" w:after="120"/>
        <w:ind w:firstLine="709"/>
        <w:jc w:val="both"/>
        <w:rPr>
          <w:b/>
          <w:i/>
          <w:sz w:val="26"/>
          <w:szCs w:val="26"/>
        </w:rPr>
      </w:pPr>
      <w:r w:rsidRPr="009A289E">
        <w:rPr>
          <w:b/>
          <w:i/>
          <w:sz w:val="26"/>
          <w:szCs w:val="26"/>
        </w:rPr>
        <w:t xml:space="preserve">1.5. Đối với Tổng phụ trách Đội </w:t>
      </w:r>
    </w:p>
    <w:p w14:paraId="32A99BC9" w14:textId="693CB254" w:rsidR="00B256EA" w:rsidRPr="00511996" w:rsidRDefault="00B256EA" w:rsidP="00B256EA">
      <w:pPr>
        <w:spacing w:before="120" w:after="120"/>
        <w:ind w:firstLine="709"/>
        <w:jc w:val="both"/>
        <w:rPr>
          <w:sz w:val="26"/>
          <w:szCs w:val="26"/>
        </w:rPr>
      </w:pPr>
      <w:r w:rsidRPr="00511996">
        <w:rPr>
          <w:sz w:val="26"/>
          <w:szCs w:val="26"/>
        </w:rPr>
        <w:t>- Kết hợp với phó hiệu trưởng và các bộ phận, xây dựng kế hoạch tổ chức các hoạt động ngoài giờ lên lớp.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w:t>
      </w:r>
      <w:r w:rsidR="00645F7C">
        <w:rPr>
          <w:sz w:val="26"/>
          <w:szCs w:val="26"/>
        </w:rPr>
        <w:t>c sinh; lộ trình và thời gian (</w:t>
      </w:r>
      <w:r w:rsidRPr="00511996">
        <w:rPr>
          <w:sz w:val="26"/>
          <w:szCs w:val="26"/>
        </w:rPr>
        <w:t xml:space="preserve">bắt đầu- kết thúc).  </w:t>
      </w:r>
    </w:p>
    <w:p w14:paraId="2FCA477C" w14:textId="77777777" w:rsidR="00B256EA" w:rsidRPr="00511996" w:rsidRDefault="00B256EA" w:rsidP="00B256EA">
      <w:pPr>
        <w:spacing w:before="120" w:after="120"/>
        <w:ind w:firstLine="709"/>
        <w:jc w:val="both"/>
        <w:rPr>
          <w:sz w:val="26"/>
          <w:szCs w:val="26"/>
        </w:rPr>
      </w:pPr>
      <w:r w:rsidRPr="00511996">
        <w:rPr>
          <w:sz w:val="26"/>
          <w:szCs w:val="26"/>
        </w:rPr>
        <w:t>- Thành lập Đội nhóm nòng cốt của liên đội để thúc đẩy mọi hoạt động của nhà trường. Xây dựng tiêu chí thi đua của Liên đội. Phối hợp Giáo viên phụ trách các Chi đội và Sao Nhi đồng tổ chức, hướng dẫn, động viên học sinh tham gia các hoạt động Đội.</w:t>
      </w:r>
    </w:p>
    <w:p w14:paraId="7E25353D" w14:textId="19EFB1BB" w:rsidR="00B256EA" w:rsidRPr="009A289E" w:rsidRDefault="00B256EA" w:rsidP="00B256EA">
      <w:pPr>
        <w:spacing w:before="120" w:after="120"/>
        <w:ind w:firstLine="709"/>
        <w:jc w:val="both"/>
        <w:rPr>
          <w:b/>
          <w:i/>
          <w:sz w:val="26"/>
          <w:szCs w:val="26"/>
        </w:rPr>
      </w:pPr>
      <w:r w:rsidRPr="009A289E">
        <w:rPr>
          <w:b/>
          <w:i/>
          <w:sz w:val="26"/>
          <w:szCs w:val="26"/>
        </w:rPr>
        <w:t xml:space="preserve">1.6. Đối với </w:t>
      </w:r>
      <w:r w:rsidR="0091706F" w:rsidRPr="009A289E">
        <w:rPr>
          <w:b/>
          <w:i/>
          <w:sz w:val="26"/>
          <w:szCs w:val="26"/>
        </w:rPr>
        <w:t>giáo viên phụ trách</w:t>
      </w:r>
      <w:r w:rsidRPr="009A289E">
        <w:rPr>
          <w:b/>
          <w:i/>
          <w:sz w:val="26"/>
          <w:szCs w:val="26"/>
        </w:rPr>
        <w:t xml:space="preserve"> Thư viện, Thiết bị </w:t>
      </w:r>
    </w:p>
    <w:p w14:paraId="74785327" w14:textId="77777777" w:rsidR="00B256EA" w:rsidRPr="00511996" w:rsidRDefault="00B256EA" w:rsidP="00B256EA">
      <w:pPr>
        <w:spacing w:before="120" w:after="120"/>
        <w:ind w:firstLine="709"/>
        <w:jc w:val="both"/>
        <w:rPr>
          <w:sz w:val="26"/>
          <w:szCs w:val="26"/>
        </w:rPr>
      </w:pPr>
      <w:r w:rsidRPr="00511996">
        <w:rPr>
          <w:sz w:val="26"/>
          <w:szCs w:val="26"/>
        </w:rPr>
        <w:t xml:space="preserve">- Quản lý mọi hoạt động của thư viện, thiết bị. </w:t>
      </w:r>
    </w:p>
    <w:p w14:paraId="471AF1E2" w14:textId="77777777" w:rsidR="00B256EA" w:rsidRPr="00511996" w:rsidRDefault="00B256EA" w:rsidP="00B256EA">
      <w:pPr>
        <w:spacing w:before="120" w:after="120"/>
        <w:ind w:firstLine="709"/>
        <w:jc w:val="both"/>
        <w:rPr>
          <w:sz w:val="26"/>
          <w:szCs w:val="26"/>
        </w:rPr>
      </w:pPr>
      <w:r w:rsidRPr="00511996">
        <w:rPr>
          <w:sz w:val="26"/>
          <w:szCs w:val="26"/>
        </w:rPr>
        <w:lastRenderedPageBreak/>
        <w:t xml:space="preserve">- Xây dựng các kế hoạch hoạt động liên quan đến hoạt động của thư viện, thiết bị dạy học. </w:t>
      </w:r>
    </w:p>
    <w:p w14:paraId="6FBE4889" w14:textId="77777777" w:rsidR="00B256EA" w:rsidRPr="00511996" w:rsidRDefault="00B256EA" w:rsidP="00B256EA">
      <w:pPr>
        <w:spacing w:before="120" w:after="120"/>
        <w:ind w:firstLine="709"/>
        <w:jc w:val="both"/>
        <w:rPr>
          <w:sz w:val="26"/>
          <w:szCs w:val="26"/>
        </w:rPr>
      </w:pPr>
      <w:r w:rsidRPr="00511996">
        <w:rPr>
          <w:sz w:val="26"/>
          <w:szCs w:val="26"/>
        </w:rPr>
        <w:t xml:space="preserve">- Khuyến khích học sinh tích cực tham gia các hoạt động đọc sách. </w:t>
      </w:r>
    </w:p>
    <w:p w14:paraId="71F19D03" w14:textId="77777777" w:rsidR="00B256EA" w:rsidRDefault="00B256EA" w:rsidP="00B256EA">
      <w:pPr>
        <w:spacing w:before="120" w:after="120"/>
        <w:ind w:firstLine="709"/>
        <w:jc w:val="both"/>
        <w:rPr>
          <w:sz w:val="26"/>
          <w:szCs w:val="26"/>
        </w:rPr>
      </w:pPr>
      <w:r w:rsidRPr="00511996">
        <w:rPr>
          <w:sz w:val="26"/>
          <w:szCs w:val="26"/>
        </w:rPr>
        <w:t xml:space="preserve">- Tham mưu với lãnh đạo trường về kế hoạch Tổ chức Ngày hội đọc sách để đảm hiệu quả hoạt động. </w:t>
      </w:r>
    </w:p>
    <w:p w14:paraId="4DDCD47A" w14:textId="33EE6F1C" w:rsidR="00595E10" w:rsidRPr="009A289E" w:rsidRDefault="00595E10" w:rsidP="00595E10">
      <w:pPr>
        <w:spacing w:before="120" w:after="120"/>
        <w:ind w:firstLine="567"/>
        <w:jc w:val="both"/>
        <w:rPr>
          <w:b/>
          <w:i/>
          <w:sz w:val="26"/>
          <w:szCs w:val="26"/>
          <w:lang w:val="vi-VN"/>
        </w:rPr>
      </w:pPr>
      <w:r w:rsidRPr="009A289E">
        <w:rPr>
          <w:b/>
          <w:i/>
          <w:sz w:val="26"/>
          <w:szCs w:val="26"/>
        </w:rPr>
        <w:t>1.7</w:t>
      </w:r>
      <w:r w:rsidRPr="009A289E">
        <w:rPr>
          <w:b/>
          <w:i/>
          <w:sz w:val="26"/>
          <w:szCs w:val="26"/>
          <w:lang w:val="vi-VN"/>
        </w:rPr>
        <w:t xml:space="preserve">. </w:t>
      </w:r>
      <w:r w:rsidRPr="009A289E">
        <w:rPr>
          <w:b/>
          <w:i/>
          <w:sz w:val="26"/>
          <w:szCs w:val="26"/>
        </w:rPr>
        <w:t>Đối với n</w:t>
      </w:r>
      <w:r w:rsidRPr="009A289E">
        <w:rPr>
          <w:b/>
          <w:i/>
          <w:sz w:val="26"/>
          <w:szCs w:val="26"/>
          <w:lang w:val="vi-VN"/>
        </w:rPr>
        <w:t>hân viên</w:t>
      </w:r>
    </w:p>
    <w:p w14:paraId="2BD03C31" w14:textId="180EFDAD" w:rsidR="00595E10" w:rsidRPr="00BB72BD" w:rsidRDefault="00595E10" w:rsidP="00595E10">
      <w:pPr>
        <w:spacing w:before="120" w:after="120"/>
        <w:ind w:firstLine="567"/>
        <w:jc w:val="both"/>
        <w:rPr>
          <w:sz w:val="26"/>
          <w:szCs w:val="26"/>
          <w:lang w:val="nl-NL"/>
        </w:rPr>
      </w:pPr>
      <w:r>
        <w:rPr>
          <w:sz w:val="26"/>
          <w:szCs w:val="26"/>
          <w:lang w:val="nl-NL"/>
        </w:rPr>
        <w:t xml:space="preserve">- </w:t>
      </w:r>
      <w:r w:rsidRPr="00BB72BD">
        <w:rPr>
          <w:sz w:val="26"/>
          <w:szCs w:val="26"/>
          <w:lang w:val="nl-NL"/>
        </w:rPr>
        <w:t>Xây dựng và thực hiện kế hoạch hoạt động cá nhân nhằm phục vụ cho việc thực hiện chương trình, kế hoạch dạy học và hoạt động giáo dục của nhà trường.</w:t>
      </w:r>
    </w:p>
    <w:p w14:paraId="6EA1DE8B" w14:textId="1226A0B4" w:rsidR="00595E10" w:rsidRPr="00BB72BD" w:rsidRDefault="00595E10" w:rsidP="00595E10">
      <w:pPr>
        <w:pStyle w:val="ListParagraph"/>
        <w:spacing w:before="120" w:after="120" w:line="240" w:lineRule="auto"/>
        <w:ind w:left="0" w:firstLine="540"/>
        <w:contextualSpacing w:val="0"/>
        <w:jc w:val="both"/>
        <w:rPr>
          <w:bCs/>
          <w:sz w:val="26"/>
          <w:szCs w:val="26"/>
          <w:lang w:val="nl-NL"/>
        </w:rPr>
      </w:pPr>
      <w:r>
        <w:rPr>
          <w:bCs/>
          <w:sz w:val="26"/>
          <w:szCs w:val="26"/>
          <w:lang w:val="nl-NL"/>
        </w:rPr>
        <w:t xml:space="preserve">- </w:t>
      </w:r>
      <w:r w:rsidRPr="00BB72BD">
        <w:rPr>
          <w:bCs/>
          <w:sz w:val="26"/>
          <w:szCs w:val="26"/>
          <w:lang w:val="nl-NL"/>
        </w:rPr>
        <w:t xml:space="preserve">Chấp hành tốt mọi nội quy, quy định của nhà trường, luôn tu dưỡng rèn luyện đạo đức nghề nghiệp. Tích cực, tự giác, không ngừng học hỏi, tìm tòi, </w:t>
      </w:r>
      <w:r w:rsidRPr="00BB72BD">
        <w:rPr>
          <w:rFonts w:eastAsia="Times New Roman"/>
          <w:sz w:val="26"/>
          <w:szCs w:val="26"/>
          <w:lang w:val="nl-NL"/>
        </w:rPr>
        <w:t>bồi dưỡng chuyên môn, nghiệp vụ</w:t>
      </w:r>
      <w:r w:rsidRPr="00BB72BD">
        <w:rPr>
          <w:bCs/>
          <w:sz w:val="26"/>
          <w:szCs w:val="26"/>
          <w:lang w:val="nl-NL"/>
        </w:rPr>
        <w:t>, chủ động, sáng tạo trong thực hiện các nhiệm vụ được phân công.</w:t>
      </w:r>
    </w:p>
    <w:p w14:paraId="52E363EB" w14:textId="6EEFDE79" w:rsidR="00595E10" w:rsidRPr="00BB72BD" w:rsidRDefault="00595E10" w:rsidP="00595E10">
      <w:pPr>
        <w:pStyle w:val="ListParagraph"/>
        <w:spacing w:before="120" w:after="120" w:line="240" w:lineRule="auto"/>
        <w:ind w:left="0" w:firstLine="540"/>
        <w:contextualSpacing w:val="0"/>
        <w:jc w:val="both"/>
        <w:rPr>
          <w:sz w:val="26"/>
          <w:szCs w:val="26"/>
          <w:lang w:val="nl-NL"/>
        </w:rPr>
      </w:pPr>
      <w:r>
        <w:rPr>
          <w:sz w:val="26"/>
          <w:szCs w:val="26"/>
          <w:lang w:val="nl-NL"/>
        </w:rPr>
        <w:t xml:space="preserve">- </w:t>
      </w:r>
      <w:r w:rsidRPr="00BB72BD">
        <w:rPr>
          <w:sz w:val="26"/>
          <w:szCs w:val="26"/>
          <w:lang w:val="nl-NL"/>
        </w:rPr>
        <w:t>Kịp thời báo cáo tình tình thực hiện nhiệm vụ, tích cực tham mưu với hiệu trưởng về các mặt công tác thuộc lĩnh vực chuyên môn mình phụ trách đề xuất các giải pháp khắc phục khó khăn, vướng mắc để đạt hiệu quả công việc cao hơn.</w:t>
      </w:r>
    </w:p>
    <w:p w14:paraId="22F42B76" w14:textId="77777777" w:rsidR="00595E10" w:rsidRDefault="00595E10" w:rsidP="00595E10">
      <w:pPr>
        <w:spacing w:before="120" w:after="120"/>
        <w:ind w:firstLine="540"/>
        <w:jc w:val="both"/>
        <w:rPr>
          <w:sz w:val="26"/>
          <w:szCs w:val="26"/>
          <w:lang w:val="nl-NL"/>
        </w:rPr>
      </w:pPr>
      <w:r>
        <w:rPr>
          <w:sz w:val="26"/>
          <w:szCs w:val="26"/>
          <w:lang w:val="nl-NL"/>
        </w:rPr>
        <w:t xml:space="preserve">- </w:t>
      </w:r>
      <w:r w:rsidRPr="00BB72BD">
        <w:rPr>
          <w:sz w:val="26"/>
          <w:szCs w:val="26"/>
          <w:lang w:val="nl-NL"/>
        </w:rPr>
        <w:t>Thực hiện các nhiệm vụ khác khi hiệu trưởng phân công.</w:t>
      </w:r>
    </w:p>
    <w:p w14:paraId="7026A206" w14:textId="77777777" w:rsidR="00595E10" w:rsidRDefault="00B256EA" w:rsidP="00595E10">
      <w:pPr>
        <w:spacing w:before="120" w:after="120"/>
        <w:ind w:firstLine="540"/>
        <w:jc w:val="both"/>
        <w:rPr>
          <w:sz w:val="26"/>
          <w:szCs w:val="26"/>
          <w:lang w:val="nl-NL"/>
        </w:rPr>
      </w:pPr>
      <w:r w:rsidRPr="00511996">
        <w:rPr>
          <w:b/>
          <w:sz w:val="26"/>
          <w:szCs w:val="26"/>
        </w:rPr>
        <w:t xml:space="preserve">2. Công tác kiểm tra, giám sát </w:t>
      </w:r>
    </w:p>
    <w:p w14:paraId="255CA9DE" w14:textId="77777777" w:rsidR="00595E10" w:rsidRDefault="00B256EA" w:rsidP="00595E10">
      <w:pPr>
        <w:spacing w:before="120" w:after="120"/>
        <w:ind w:firstLine="540"/>
        <w:jc w:val="both"/>
        <w:rPr>
          <w:sz w:val="26"/>
          <w:szCs w:val="26"/>
          <w:lang w:val="nl-NL"/>
        </w:rPr>
      </w:pPr>
      <w:r w:rsidRPr="00511996">
        <w:rPr>
          <w:sz w:val="26"/>
          <w:szCs w:val="26"/>
        </w:rPr>
        <w:t xml:space="preserve">- Kiểm tra chuyên môn: Theo kế hoạch tháng. </w:t>
      </w:r>
    </w:p>
    <w:p w14:paraId="6D5990DA" w14:textId="77777777" w:rsidR="00595E10" w:rsidRDefault="00B721CD" w:rsidP="00595E10">
      <w:pPr>
        <w:spacing w:before="120" w:after="120"/>
        <w:ind w:firstLine="540"/>
        <w:jc w:val="both"/>
        <w:rPr>
          <w:sz w:val="26"/>
          <w:szCs w:val="26"/>
          <w:lang w:val="nl-NL"/>
        </w:rPr>
      </w:pPr>
      <w:r>
        <w:rPr>
          <w:sz w:val="26"/>
          <w:szCs w:val="26"/>
        </w:rPr>
        <w:t xml:space="preserve">- Kiểm tra sư phạm nhà </w:t>
      </w:r>
      <w:r w:rsidR="00B256EA" w:rsidRPr="00511996">
        <w:rPr>
          <w:sz w:val="26"/>
          <w:szCs w:val="26"/>
        </w:rPr>
        <w:t>giáo kết hợp với đánh giá giáo viên theo Chuẩn nghề nghiệp giáo viên tiểu học.</w:t>
      </w:r>
    </w:p>
    <w:p w14:paraId="699D44BD" w14:textId="77777777" w:rsidR="00595E10" w:rsidRDefault="00B256EA" w:rsidP="00595E10">
      <w:pPr>
        <w:spacing w:before="120" w:after="120"/>
        <w:ind w:firstLine="540"/>
        <w:jc w:val="both"/>
        <w:rPr>
          <w:sz w:val="26"/>
          <w:szCs w:val="26"/>
          <w:lang w:val="nl-NL"/>
        </w:rPr>
      </w:pPr>
      <w:r w:rsidRPr="00511996">
        <w:rPr>
          <w:sz w:val="26"/>
          <w:szCs w:val="26"/>
        </w:rPr>
        <w:t>- Thực hiện xuyên suốt trong cả năm học; đánh giá xế</w:t>
      </w:r>
      <w:r w:rsidR="0091706F">
        <w:rPr>
          <w:sz w:val="26"/>
          <w:szCs w:val="26"/>
        </w:rPr>
        <w:t>p loại vào cuối tháng 4 năm 2023</w:t>
      </w:r>
      <w:r w:rsidRPr="00511996">
        <w:rPr>
          <w:sz w:val="26"/>
          <w:szCs w:val="26"/>
        </w:rPr>
        <w:t xml:space="preserve">. </w:t>
      </w:r>
    </w:p>
    <w:p w14:paraId="025D6F9A" w14:textId="77777777" w:rsidR="00595E10" w:rsidRDefault="00B256EA" w:rsidP="00595E10">
      <w:pPr>
        <w:spacing w:before="120" w:after="120"/>
        <w:ind w:firstLine="540"/>
        <w:jc w:val="both"/>
        <w:rPr>
          <w:sz w:val="26"/>
          <w:szCs w:val="26"/>
          <w:lang w:val="nl-NL"/>
        </w:rPr>
      </w:pPr>
      <w:r w:rsidRPr="00511996">
        <w:rPr>
          <w:sz w:val="26"/>
          <w:szCs w:val="26"/>
        </w:rPr>
        <w:t xml:space="preserve">- Kiểm tra chuyên đề: Theo kế hoạch tháng   </w:t>
      </w:r>
    </w:p>
    <w:p w14:paraId="0C18D0B9" w14:textId="77777777" w:rsidR="00595E10" w:rsidRDefault="00B256EA" w:rsidP="00595E10">
      <w:pPr>
        <w:spacing w:before="120" w:after="120"/>
        <w:ind w:firstLine="540"/>
        <w:jc w:val="both"/>
        <w:rPr>
          <w:sz w:val="26"/>
          <w:szCs w:val="26"/>
          <w:lang w:val="nl-NL"/>
        </w:rPr>
      </w:pPr>
      <w:r w:rsidRPr="00511996">
        <w:rPr>
          <w:sz w:val="26"/>
          <w:szCs w:val="26"/>
        </w:rPr>
        <w:t xml:space="preserve">- Kiểm tra các hoạt động giáo dục ngoài giờ lên lớp: Theo kế hoạch tháng.   </w:t>
      </w:r>
    </w:p>
    <w:p w14:paraId="77A9A796" w14:textId="77777777" w:rsidR="00595E10" w:rsidRDefault="00B256EA" w:rsidP="00595E10">
      <w:pPr>
        <w:spacing w:before="120" w:after="120"/>
        <w:ind w:firstLine="540"/>
        <w:jc w:val="both"/>
        <w:rPr>
          <w:sz w:val="26"/>
          <w:szCs w:val="26"/>
          <w:lang w:val="nl-NL"/>
        </w:rPr>
      </w:pPr>
      <w:r w:rsidRPr="00511996">
        <w:rPr>
          <w:b/>
          <w:sz w:val="26"/>
          <w:szCs w:val="26"/>
        </w:rPr>
        <w:t xml:space="preserve">3. Chế độ báo cáo </w:t>
      </w:r>
    </w:p>
    <w:p w14:paraId="01969991" w14:textId="77777777" w:rsidR="007C4BE5" w:rsidRDefault="00B256EA" w:rsidP="007C4BE5">
      <w:pPr>
        <w:spacing w:before="120" w:after="120"/>
        <w:ind w:firstLine="540"/>
        <w:jc w:val="both"/>
        <w:rPr>
          <w:sz w:val="26"/>
          <w:szCs w:val="26"/>
          <w:lang w:val="nl-NL"/>
        </w:rPr>
      </w:pPr>
      <w:r w:rsidRPr="00511996">
        <w:rPr>
          <w:sz w:val="26"/>
          <w:szCs w:val="26"/>
        </w:rPr>
        <w:t xml:space="preserve">- Hàng tháng, bộ phận chuyên môn tổng kết công tác tháng và lập kế hoạch cho tháng tới; </w:t>
      </w:r>
    </w:p>
    <w:p w14:paraId="2074E650" w14:textId="77777777" w:rsidR="007C4BE5" w:rsidRDefault="00B256EA" w:rsidP="007C4BE5">
      <w:pPr>
        <w:spacing w:before="120" w:after="120"/>
        <w:ind w:firstLine="540"/>
        <w:jc w:val="both"/>
        <w:rPr>
          <w:sz w:val="26"/>
          <w:szCs w:val="26"/>
          <w:lang w:val="nl-NL"/>
        </w:rPr>
      </w:pPr>
      <w:r w:rsidRPr="00511996">
        <w:rPr>
          <w:sz w:val="26"/>
          <w:szCs w:val="26"/>
        </w:rPr>
        <w:t xml:space="preserve">- Sơ kết từng học kỳ; </w:t>
      </w:r>
    </w:p>
    <w:p w14:paraId="611E7865" w14:textId="77777777" w:rsidR="007C4BE5" w:rsidRDefault="00B256EA" w:rsidP="007C4BE5">
      <w:pPr>
        <w:spacing w:before="120" w:after="120"/>
        <w:ind w:firstLine="540"/>
        <w:jc w:val="both"/>
        <w:rPr>
          <w:sz w:val="26"/>
          <w:szCs w:val="26"/>
          <w:lang w:val="nl-NL"/>
        </w:rPr>
      </w:pPr>
      <w:r w:rsidRPr="00511996">
        <w:rPr>
          <w:sz w:val="26"/>
          <w:szCs w:val="26"/>
        </w:rPr>
        <w:t xml:space="preserve">- Tổng kết chuyên môn; </w:t>
      </w:r>
    </w:p>
    <w:p w14:paraId="00870E68" w14:textId="77777777" w:rsidR="007C4BE5" w:rsidRDefault="00B256EA" w:rsidP="007C4BE5">
      <w:pPr>
        <w:spacing w:before="120" w:after="120"/>
        <w:ind w:firstLine="540"/>
        <w:jc w:val="both"/>
        <w:rPr>
          <w:sz w:val="26"/>
          <w:szCs w:val="26"/>
          <w:lang w:val="nl-NL"/>
        </w:rPr>
      </w:pPr>
      <w:r w:rsidRPr="00511996">
        <w:rPr>
          <w:sz w:val="26"/>
          <w:szCs w:val="26"/>
        </w:rPr>
        <w:t xml:space="preserve">- Báo cáo theo yêu cầu của ngành. </w:t>
      </w:r>
    </w:p>
    <w:p w14:paraId="239EBF54" w14:textId="584055AA" w:rsidR="00BC6BDA" w:rsidRDefault="00B256EA" w:rsidP="007C4BE5">
      <w:pPr>
        <w:spacing w:before="120" w:after="120"/>
        <w:ind w:firstLine="540"/>
        <w:jc w:val="both"/>
        <w:rPr>
          <w:sz w:val="26"/>
          <w:szCs w:val="26"/>
        </w:rPr>
      </w:pPr>
      <w:r w:rsidRPr="00511996">
        <w:rPr>
          <w:rFonts w:eastAsia="Arial"/>
          <w:sz w:val="26"/>
          <w:szCs w:val="26"/>
        </w:rPr>
        <w:t>Năm họ</w:t>
      </w:r>
      <w:r w:rsidR="0091706F">
        <w:rPr>
          <w:rFonts w:eastAsia="Arial"/>
          <w:sz w:val="26"/>
          <w:szCs w:val="26"/>
        </w:rPr>
        <w:t>c 202</w:t>
      </w:r>
      <w:r w:rsidR="00595E10">
        <w:rPr>
          <w:rFonts w:eastAsia="Arial"/>
          <w:sz w:val="26"/>
          <w:szCs w:val="26"/>
        </w:rPr>
        <w:t>3</w:t>
      </w:r>
      <w:r w:rsidR="0091706F">
        <w:rPr>
          <w:rFonts w:eastAsia="Arial"/>
          <w:sz w:val="26"/>
          <w:szCs w:val="26"/>
        </w:rPr>
        <w:t>-202</w:t>
      </w:r>
      <w:r w:rsidR="00595E10">
        <w:rPr>
          <w:rFonts w:eastAsia="Arial"/>
          <w:sz w:val="26"/>
          <w:szCs w:val="26"/>
        </w:rPr>
        <w:t>4</w:t>
      </w:r>
      <w:r w:rsidRPr="00511996">
        <w:rPr>
          <w:rFonts w:eastAsia="Arial"/>
          <w:sz w:val="26"/>
          <w:szCs w:val="26"/>
        </w:rPr>
        <w:t xml:space="preserve">, Trường Tiểu học </w:t>
      </w:r>
      <w:r w:rsidR="0091706F">
        <w:rPr>
          <w:rFonts w:eastAsia="Arial"/>
          <w:sz w:val="26"/>
          <w:szCs w:val="26"/>
        </w:rPr>
        <w:t>Nguyễn Sơn Hà</w:t>
      </w:r>
      <w:r w:rsidR="00103959" w:rsidRPr="00511996">
        <w:rPr>
          <w:rFonts w:eastAsia="Arial"/>
          <w:sz w:val="26"/>
          <w:szCs w:val="26"/>
        </w:rPr>
        <w:t xml:space="preserve"> </w:t>
      </w:r>
      <w:r w:rsidR="00433AC3">
        <w:rPr>
          <w:rFonts w:eastAsia="Arial"/>
          <w:sz w:val="26"/>
          <w:szCs w:val="26"/>
        </w:rPr>
        <w:t>tiếp tục</w:t>
      </w:r>
      <w:r w:rsidRPr="00511996">
        <w:rPr>
          <w:rFonts w:eastAsia="Arial"/>
          <w:sz w:val="26"/>
          <w:szCs w:val="26"/>
        </w:rPr>
        <w:t xml:space="preserve"> xây dựng môi trường giáo dục thật sự lành mạnh, dân chủ, an toàn, thân thiện, chất lượng và bình đẳng, tạo ra một nét đẹp văn hóa riêng của nhà trường để các em học sinh luôn hạnh phúc, tự hào về ngôi trường của mình. N</w:t>
      </w:r>
      <w:r w:rsidRPr="00511996">
        <w:rPr>
          <w:sz w:val="26"/>
          <w:szCs w:val="26"/>
        </w:rPr>
        <w:t>hà trường quyết tâm phấn đấu giữ vững các thành quả đã đạt được. Đội ngũ CB-GV-NV quyết tâm kiên trì vượt khó vươn lên để hoàn thành xuất sắc nhiệm vụ năm học được giao, xứng đáng với sự quan tâm sâu sát của các cấp lãnh đạo, sự tin tưởng của các bậc cha mẹ học sinh và nhân dân địa phương.</w:t>
      </w:r>
      <w:r w:rsidR="00590E1C">
        <w:rPr>
          <w:sz w:val="26"/>
          <w:szCs w:val="26"/>
        </w:rPr>
        <w:t>/.</w:t>
      </w:r>
    </w:p>
    <w:p w14:paraId="2063C417" w14:textId="3CC67A44" w:rsidR="00B256EA" w:rsidRPr="00511996" w:rsidRDefault="00B256EA" w:rsidP="00103959">
      <w:pPr>
        <w:jc w:val="both"/>
        <w:rPr>
          <w:b/>
          <w:bCs/>
          <w:sz w:val="26"/>
          <w:szCs w:val="26"/>
          <w:lang w:val="sv-SE"/>
        </w:rPr>
      </w:pPr>
      <w:r w:rsidRPr="006F4E28">
        <w:rPr>
          <w:b/>
          <w:bCs/>
          <w:i/>
          <w:lang w:val="sv-SE"/>
        </w:rPr>
        <w:t xml:space="preserve">Nơi nhận:     </w:t>
      </w:r>
      <w:r w:rsidRPr="00511996">
        <w:rPr>
          <w:b/>
          <w:bCs/>
          <w:i/>
          <w:sz w:val="26"/>
          <w:szCs w:val="26"/>
          <w:lang w:val="sv-SE"/>
        </w:rPr>
        <w:t xml:space="preserve">                                                                     </w:t>
      </w:r>
      <w:r w:rsidR="00103959" w:rsidRPr="00511996">
        <w:rPr>
          <w:b/>
          <w:bCs/>
          <w:i/>
          <w:sz w:val="26"/>
          <w:szCs w:val="26"/>
          <w:lang w:val="sv-SE"/>
        </w:rPr>
        <w:t xml:space="preserve">     </w:t>
      </w:r>
      <w:r w:rsidRPr="00511996">
        <w:rPr>
          <w:b/>
          <w:bCs/>
          <w:i/>
          <w:sz w:val="26"/>
          <w:szCs w:val="26"/>
          <w:lang w:val="sv-SE"/>
        </w:rPr>
        <w:t xml:space="preserve"> </w:t>
      </w:r>
      <w:r w:rsidRPr="00511996">
        <w:rPr>
          <w:b/>
          <w:bCs/>
          <w:sz w:val="26"/>
          <w:szCs w:val="26"/>
          <w:lang w:val="sv-SE"/>
        </w:rPr>
        <w:t xml:space="preserve"> HIỆU TRƯỞNG</w:t>
      </w:r>
    </w:p>
    <w:p w14:paraId="2E66679F" w14:textId="77777777" w:rsidR="00B256EA" w:rsidRPr="006F4E28" w:rsidRDefault="00B256EA" w:rsidP="00B256EA">
      <w:pPr>
        <w:rPr>
          <w:lang w:val="sv-SE"/>
        </w:rPr>
      </w:pPr>
      <w:r w:rsidRPr="006F4E28">
        <w:rPr>
          <w:lang w:val="sv-SE"/>
        </w:rPr>
        <w:t>- PGDĐT; (để báo cáo)</w:t>
      </w:r>
    </w:p>
    <w:p w14:paraId="29A1FA42" w14:textId="77777777" w:rsidR="00B256EA" w:rsidRPr="006F4E28" w:rsidRDefault="00B256EA" w:rsidP="00B256EA">
      <w:pPr>
        <w:rPr>
          <w:lang w:val="sv-SE"/>
        </w:rPr>
      </w:pPr>
      <w:r w:rsidRPr="006F4E28">
        <w:rPr>
          <w:lang w:val="sv-SE"/>
        </w:rPr>
        <w:t>- Các bộ phận liên quan;</w:t>
      </w:r>
    </w:p>
    <w:p w14:paraId="77563C74" w14:textId="54EB8D0D" w:rsidR="00C83368" w:rsidRPr="00C63B27" w:rsidRDefault="00B256EA" w:rsidP="00C63B27">
      <w:pPr>
        <w:rPr>
          <w:sz w:val="26"/>
          <w:szCs w:val="26"/>
        </w:rPr>
        <w:sectPr w:rsidR="00C83368" w:rsidRPr="00C63B27" w:rsidSect="00D565F0">
          <w:headerReference w:type="default" r:id="rId11"/>
          <w:pgSz w:w="11909" w:h="16834" w:code="9"/>
          <w:pgMar w:top="990" w:right="850" w:bottom="1138" w:left="1699" w:header="0" w:footer="0" w:gutter="0"/>
          <w:cols w:space="720"/>
          <w:titlePg/>
          <w:docGrid w:linePitch="381"/>
        </w:sectPr>
      </w:pPr>
      <w:r w:rsidRPr="006F4E28">
        <w:t xml:space="preserve">- </w:t>
      </w:r>
      <w:r w:rsidR="00C63B27" w:rsidRPr="006F4E28">
        <w:t>Lưu: VT</w:t>
      </w:r>
      <w:r w:rsidR="00645F7C" w:rsidRPr="006F4E28">
        <w:t>.</w:t>
      </w:r>
    </w:p>
    <w:p w14:paraId="425A1372" w14:textId="77777777" w:rsidR="00C83368" w:rsidRDefault="00C83368" w:rsidP="00C83368">
      <w:pPr>
        <w:rPr>
          <w:b/>
          <w:szCs w:val="28"/>
        </w:rPr>
      </w:pPr>
    </w:p>
    <w:p w14:paraId="76FF83C3" w14:textId="7F992B8A" w:rsidR="007C4BE5" w:rsidRPr="007C4BE5" w:rsidRDefault="000B1175" w:rsidP="007C4BE5">
      <w:pPr>
        <w:pBdr>
          <w:top w:val="nil"/>
          <w:left w:val="nil"/>
          <w:bottom w:val="nil"/>
          <w:right w:val="nil"/>
          <w:between w:val="nil"/>
        </w:pBdr>
        <w:jc w:val="center"/>
        <w:rPr>
          <w:b/>
          <w:sz w:val="26"/>
          <w:szCs w:val="26"/>
        </w:rPr>
      </w:pPr>
      <w:r>
        <w:rPr>
          <w:b/>
          <w:sz w:val="26"/>
          <w:szCs w:val="26"/>
        </w:rPr>
        <w:lastRenderedPageBreak/>
        <w:t>L</w:t>
      </w:r>
      <w:r w:rsidR="007C4BE5" w:rsidRPr="007C4BE5">
        <w:rPr>
          <w:b/>
          <w:sz w:val="26"/>
          <w:szCs w:val="26"/>
        </w:rPr>
        <w:t>ỊCH CÔNG TÁC NĂM HỌC 2023-2024</w:t>
      </w:r>
    </w:p>
    <w:p w14:paraId="436EC554" w14:textId="77777777" w:rsidR="007C4BE5" w:rsidRPr="007C4BE5" w:rsidRDefault="007C4BE5" w:rsidP="007C4BE5">
      <w:pPr>
        <w:pBdr>
          <w:top w:val="nil"/>
          <w:left w:val="nil"/>
          <w:bottom w:val="nil"/>
          <w:right w:val="nil"/>
          <w:between w:val="nil"/>
        </w:pBdr>
        <w:jc w:val="center"/>
        <w:rPr>
          <w:b/>
          <w:sz w:val="26"/>
          <w:szCs w:val="26"/>
        </w:rPr>
      </w:pPr>
    </w:p>
    <w:p w14:paraId="0B9505B4" w14:textId="77777777" w:rsidR="007C4BE5" w:rsidRPr="007C4BE5" w:rsidRDefault="007C4BE5" w:rsidP="007C4BE5">
      <w:pPr>
        <w:pBdr>
          <w:top w:val="nil"/>
          <w:left w:val="nil"/>
          <w:bottom w:val="nil"/>
          <w:right w:val="nil"/>
          <w:between w:val="nil"/>
        </w:pBdr>
        <w:jc w:val="center"/>
        <w:rPr>
          <w:b/>
          <w:sz w:val="26"/>
          <w:szCs w:val="26"/>
        </w:rPr>
      </w:pPr>
    </w:p>
    <w:tbl>
      <w:tblPr>
        <w:tblW w:w="97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6604"/>
        <w:gridCol w:w="1692"/>
        <w:gridCol w:w="13"/>
      </w:tblGrid>
      <w:tr w:rsidR="007C4BE5" w:rsidRPr="007C4BE5" w14:paraId="69D9B243" w14:textId="77777777" w:rsidTr="000B1175">
        <w:trPr>
          <w:trHeight w:val="454"/>
        </w:trPr>
        <w:tc>
          <w:tcPr>
            <w:tcW w:w="1440" w:type="dxa"/>
            <w:vAlign w:val="center"/>
          </w:tcPr>
          <w:p w14:paraId="6F088A3A"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tc>
        <w:tc>
          <w:tcPr>
            <w:tcW w:w="6604" w:type="dxa"/>
            <w:vAlign w:val="center"/>
          </w:tcPr>
          <w:p w14:paraId="35ABC9FC"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Nội dung chính</w:t>
            </w:r>
          </w:p>
        </w:tc>
        <w:tc>
          <w:tcPr>
            <w:tcW w:w="1705" w:type="dxa"/>
            <w:gridSpan w:val="2"/>
            <w:vAlign w:val="center"/>
          </w:tcPr>
          <w:p w14:paraId="1A708637"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Ghi chú</w:t>
            </w:r>
          </w:p>
        </w:tc>
      </w:tr>
      <w:tr w:rsidR="007C4BE5" w:rsidRPr="007C4BE5" w14:paraId="114263C8" w14:textId="77777777" w:rsidTr="000B1175">
        <w:trPr>
          <w:trHeight w:val="454"/>
        </w:trPr>
        <w:tc>
          <w:tcPr>
            <w:tcW w:w="1440" w:type="dxa"/>
            <w:vMerge w:val="restart"/>
            <w:shd w:val="clear" w:color="auto" w:fill="auto"/>
            <w:vAlign w:val="center"/>
          </w:tcPr>
          <w:p w14:paraId="5F989CB7"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 7/2023</w:t>
            </w:r>
          </w:p>
        </w:tc>
        <w:tc>
          <w:tcPr>
            <w:tcW w:w="8309" w:type="dxa"/>
            <w:gridSpan w:val="3"/>
            <w:vAlign w:val="center"/>
          </w:tcPr>
          <w:p w14:paraId="7CC0F34A"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Bồi dưỡng hè – Tuyển sinh lớp 1</w:t>
            </w:r>
          </w:p>
        </w:tc>
      </w:tr>
      <w:tr w:rsidR="007C4BE5" w:rsidRPr="007C4BE5" w14:paraId="03BD7E0C" w14:textId="77777777" w:rsidTr="000B1175">
        <w:tc>
          <w:tcPr>
            <w:tcW w:w="1440" w:type="dxa"/>
            <w:vMerge/>
            <w:shd w:val="clear" w:color="auto" w:fill="auto"/>
            <w:vAlign w:val="center"/>
          </w:tcPr>
          <w:p w14:paraId="3AFAB9E9"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vAlign w:val="center"/>
          </w:tcPr>
          <w:p w14:paraId="3FBAF9B5"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Tuyển sinh lớp Một năm học 2023-2024.</w:t>
            </w:r>
          </w:p>
          <w:p w14:paraId="030A7B56"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Cải tạo, sửa chữa các phòng học, nhà vệ sinh, cơ sở vật chất.</w:t>
            </w:r>
          </w:p>
          <w:p w14:paraId="442A38E8"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Bồi dưỡng CT GDPT 2018 cho giáo viên và Tham gia tập huấn sử dụng sách giáo khoa lớp 4 theo lịch chung của PGD. </w:t>
            </w:r>
          </w:p>
        </w:tc>
        <w:tc>
          <w:tcPr>
            <w:tcW w:w="1705" w:type="dxa"/>
            <w:gridSpan w:val="2"/>
            <w:vAlign w:val="center"/>
          </w:tcPr>
          <w:p w14:paraId="22D5EBA2"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Trực tuyến và trực tiếp</w:t>
            </w:r>
          </w:p>
        </w:tc>
      </w:tr>
      <w:tr w:rsidR="007C4BE5" w:rsidRPr="007C4BE5" w14:paraId="4137433C" w14:textId="77777777" w:rsidTr="000B1175">
        <w:trPr>
          <w:trHeight w:val="509"/>
        </w:trPr>
        <w:tc>
          <w:tcPr>
            <w:tcW w:w="1440" w:type="dxa"/>
            <w:vMerge w:val="restart"/>
            <w:shd w:val="clear" w:color="auto" w:fill="auto"/>
            <w:vAlign w:val="center"/>
          </w:tcPr>
          <w:p w14:paraId="17993DD2"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6CE56240"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8/2023</w:t>
            </w:r>
          </w:p>
        </w:tc>
        <w:tc>
          <w:tcPr>
            <w:tcW w:w="8309" w:type="dxa"/>
            <w:gridSpan w:val="3"/>
            <w:vAlign w:val="center"/>
          </w:tcPr>
          <w:p w14:paraId="36F71D99"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Hướng dẫn nhiệm vụ năm học</w:t>
            </w:r>
          </w:p>
        </w:tc>
      </w:tr>
      <w:tr w:rsidR="007C4BE5" w:rsidRPr="007C4BE5" w14:paraId="1980F528" w14:textId="77777777" w:rsidTr="000B1175">
        <w:trPr>
          <w:trHeight w:val="721"/>
        </w:trPr>
        <w:tc>
          <w:tcPr>
            <w:tcW w:w="1440" w:type="dxa"/>
            <w:vMerge/>
            <w:shd w:val="clear" w:color="auto" w:fill="auto"/>
            <w:vAlign w:val="center"/>
          </w:tcPr>
          <w:p w14:paraId="001B27AC"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vAlign w:val="center"/>
          </w:tcPr>
          <w:p w14:paraId="2CCDA0EA"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Tiếp tục tuyển sinh vào lớp 1 năm học 2023-2024. </w:t>
            </w:r>
          </w:p>
          <w:p w14:paraId="67A30A06"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Rà soát cơ sở vật chất, thiết bị thực hiện CT GDPT 2018 đối với lớp 1, lớp 2, lớp 3, lớp 4; công tác bồi dưỡng giáo viên thực hiện CTGDPT 2018;</w:t>
            </w:r>
          </w:p>
          <w:p w14:paraId="74C4684F"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Cán bộ quản lý, giáo viên tham gia các chuyên đề các cấp; thực hiện các chuyên đề cấp trường đầu năm; tiếp tục tự bồi dưỡng CT GDPT 2018 đối với lớp 4; </w:t>
            </w:r>
          </w:p>
          <w:p w14:paraId="2DE2A0A0"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Bồi dưỡng chính trị, chuyên môn hè 2023 cho cán bộ quản lý, giáo viên.</w:t>
            </w:r>
          </w:p>
          <w:p w14:paraId="6A38F2C3" w14:textId="77777777" w:rsidR="007C4BE5" w:rsidRDefault="007C4BE5" w:rsidP="000B1175">
            <w:pPr>
              <w:pBdr>
                <w:top w:val="nil"/>
                <w:left w:val="nil"/>
                <w:bottom w:val="nil"/>
                <w:right w:val="nil"/>
                <w:between w:val="nil"/>
              </w:pBdr>
              <w:jc w:val="both"/>
              <w:rPr>
                <w:sz w:val="26"/>
                <w:szCs w:val="26"/>
              </w:rPr>
            </w:pPr>
            <w:r w:rsidRPr="007C4BE5">
              <w:rPr>
                <w:sz w:val="26"/>
                <w:szCs w:val="26"/>
              </w:rPr>
              <w:t>- Bồi dưỡng tập huấn chuyên môn hè cho giáo viên;</w:t>
            </w:r>
          </w:p>
          <w:p w14:paraId="41DE71CF" w14:textId="6FE60469" w:rsidR="00761448" w:rsidRPr="007C4BE5" w:rsidRDefault="00761448" w:rsidP="000B1175">
            <w:pPr>
              <w:pBdr>
                <w:top w:val="nil"/>
                <w:left w:val="nil"/>
                <w:bottom w:val="nil"/>
                <w:right w:val="nil"/>
                <w:between w:val="nil"/>
              </w:pBdr>
              <w:jc w:val="both"/>
              <w:rPr>
                <w:sz w:val="26"/>
                <w:szCs w:val="26"/>
              </w:rPr>
            </w:pPr>
            <w:r>
              <w:rPr>
                <w:sz w:val="26"/>
                <w:szCs w:val="26"/>
              </w:rPr>
              <w:t>- Tập huấn LMS cho giáo viên tại trường</w:t>
            </w:r>
          </w:p>
          <w:p w14:paraId="25C61E7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Phân công phân nhiệm năm học 2023- 2024; chuẩn bị hồ sơ sổ sách, kế hoạch dạy học, đồ dùng dạy học.</w:t>
            </w:r>
          </w:p>
          <w:p w14:paraId="3C8BD68F"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GV vệ sinh lớp học và trang trí tôn tạo cảnh quan môi trường lớp học và khuôn viên trường “xanh – sạch – đẹp – an toàn”.</w:t>
            </w:r>
          </w:p>
          <w:p w14:paraId="5BB2F42E"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Xếp thời khóa biểu, thời gian biểu</w:t>
            </w:r>
          </w:p>
          <w:p w14:paraId="7B4E667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Chuẩn bị cho Lễ khai giảng</w:t>
            </w:r>
          </w:p>
          <w:p w14:paraId="09BD062C" w14:textId="36486DC8"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Họp </w:t>
            </w:r>
            <w:r>
              <w:rPr>
                <w:sz w:val="26"/>
                <w:szCs w:val="26"/>
              </w:rPr>
              <w:t xml:space="preserve">Ban đại diện </w:t>
            </w:r>
            <w:r w:rsidRPr="007C4BE5">
              <w:rPr>
                <w:sz w:val="26"/>
                <w:szCs w:val="26"/>
              </w:rPr>
              <w:t>Cha mẹ học sinh năm học 2023-2024.</w:t>
            </w:r>
          </w:p>
          <w:p w14:paraId="33A2890C" w14:textId="765C902B"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Xây dựng kế hoạch, tổ chức </w:t>
            </w:r>
            <w:r>
              <w:rPr>
                <w:sz w:val="26"/>
                <w:szCs w:val="26"/>
              </w:rPr>
              <w:t xml:space="preserve">các </w:t>
            </w:r>
            <w:r w:rsidRPr="007C4BE5">
              <w:rPr>
                <w:sz w:val="26"/>
                <w:szCs w:val="26"/>
              </w:rPr>
              <w:t>hội thi cấp trường dành cho GV.</w:t>
            </w:r>
          </w:p>
          <w:p w14:paraId="7D705AA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Xây dựng và trình duyệt kế hoạch giáo dục nhà trường, kế hoạch giáo dục môn học, kế hoạch bài dạy năm học 2023-2024.</w:t>
            </w:r>
          </w:p>
        </w:tc>
        <w:tc>
          <w:tcPr>
            <w:tcW w:w="1705" w:type="dxa"/>
            <w:gridSpan w:val="2"/>
            <w:vAlign w:val="center"/>
          </w:tcPr>
          <w:p w14:paraId="5A5211C7" w14:textId="77777777" w:rsidR="007C4BE5" w:rsidRPr="007C4BE5" w:rsidRDefault="007C4BE5" w:rsidP="000B1175">
            <w:pPr>
              <w:pBdr>
                <w:top w:val="nil"/>
                <w:left w:val="nil"/>
                <w:bottom w:val="nil"/>
                <w:right w:val="nil"/>
                <w:between w:val="nil"/>
              </w:pBdr>
              <w:jc w:val="both"/>
              <w:rPr>
                <w:sz w:val="26"/>
                <w:szCs w:val="26"/>
              </w:rPr>
            </w:pPr>
          </w:p>
        </w:tc>
      </w:tr>
      <w:tr w:rsidR="007C4BE5" w:rsidRPr="007C4BE5" w14:paraId="4F3F92C4" w14:textId="77777777" w:rsidTr="000B1175">
        <w:trPr>
          <w:trHeight w:val="567"/>
        </w:trPr>
        <w:tc>
          <w:tcPr>
            <w:tcW w:w="1440" w:type="dxa"/>
            <w:vMerge w:val="restart"/>
            <w:vAlign w:val="center"/>
          </w:tcPr>
          <w:p w14:paraId="0349CEA9" w14:textId="77777777" w:rsidR="007C4BE5" w:rsidRPr="007C4BE5" w:rsidRDefault="007C4BE5" w:rsidP="000B1175">
            <w:pPr>
              <w:pBdr>
                <w:top w:val="nil"/>
                <w:left w:val="nil"/>
                <w:bottom w:val="nil"/>
                <w:right w:val="nil"/>
                <w:between w:val="nil"/>
              </w:pBdr>
              <w:jc w:val="both"/>
              <w:rPr>
                <w:b/>
                <w:sz w:val="26"/>
                <w:szCs w:val="26"/>
              </w:rPr>
            </w:pPr>
          </w:p>
          <w:p w14:paraId="4189D5AD"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5FD73519"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9/2023</w:t>
            </w:r>
          </w:p>
        </w:tc>
        <w:tc>
          <w:tcPr>
            <w:tcW w:w="8309" w:type="dxa"/>
            <w:gridSpan w:val="3"/>
            <w:shd w:val="clear" w:color="auto" w:fill="auto"/>
            <w:vAlign w:val="center"/>
          </w:tcPr>
          <w:p w14:paraId="5E1CFC76"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Triển khai chương trình năm học mới 2023-2024</w:t>
            </w:r>
          </w:p>
          <w:p w14:paraId="190E28CA"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 xml:space="preserve">Chủ đề: Vui đến trường - An toàn giao thông - Em lớn lên cùng mái trường mến yêu  </w:t>
            </w:r>
          </w:p>
        </w:tc>
      </w:tr>
      <w:tr w:rsidR="007C4BE5" w:rsidRPr="007C4BE5" w14:paraId="2069EDC1" w14:textId="77777777" w:rsidTr="000B1175">
        <w:trPr>
          <w:trHeight w:val="460"/>
        </w:trPr>
        <w:tc>
          <w:tcPr>
            <w:tcW w:w="1440" w:type="dxa"/>
            <w:vMerge/>
            <w:vAlign w:val="center"/>
          </w:tcPr>
          <w:p w14:paraId="54EE4AAF"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vAlign w:val="center"/>
          </w:tcPr>
          <w:p w14:paraId="54B4017A"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 Tổ chức Lễ khai giảng</w:t>
            </w:r>
          </w:p>
          <w:p w14:paraId="18A9805C"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Phát động chủ đề Đội, giáo dục ATGT, bảo vệ môi trường</w:t>
            </w:r>
          </w:p>
          <w:p w14:paraId="39AE177F"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Báo cáo nhanh các số liệu đầu năm học.</w:t>
            </w:r>
          </w:p>
          <w:p w14:paraId="66C84750" w14:textId="77777777" w:rsidR="007C4BE5" w:rsidRPr="007C4BE5" w:rsidRDefault="007C4BE5" w:rsidP="000B1175">
            <w:pPr>
              <w:pBdr>
                <w:top w:val="nil"/>
                <w:left w:val="nil"/>
                <w:bottom w:val="nil"/>
                <w:right w:val="nil"/>
                <w:between w:val="nil"/>
              </w:pBdr>
              <w:jc w:val="both"/>
              <w:rPr>
                <w:b/>
                <w:sz w:val="26"/>
                <w:szCs w:val="26"/>
              </w:rPr>
            </w:pPr>
            <w:r w:rsidRPr="007C4BE5">
              <w:rPr>
                <w:sz w:val="26"/>
                <w:szCs w:val="26"/>
              </w:rPr>
              <w:t>-</w:t>
            </w:r>
            <w:r w:rsidRPr="007C4BE5">
              <w:rPr>
                <w:b/>
                <w:sz w:val="26"/>
                <w:szCs w:val="26"/>
              </w:rPr>
              <w:t xml:space="preserve"> </w:t>
            </w:r>
            <w:r w:rsidRPr="007C4BE5">
              <w:rPr>
                <w:sz w:val="26"/>
                <w:szCs w:val="26"/>
              </w:rPr>
              <w:t>Tổ chức Ngày hội</w:t>
            </w:r>
            <w:r w:rsidRPr="007C4BE5">
              <w:rPr>
                <w:b/>
                <w:sz w:val="26"/>
                <w:szCs w:val="26"/>
              </w:rPr>
              <w:t xml:space="preserve"> “Trung thu yêu thương”</w:t>
            </w:r>
          </w:p>
          <w:p w14:paraId="2C64C2A6"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chuyên đề tuyên truyền giáo dục về truyền thống cách mạng kháng chiến địa bàn phường TNP B.</w:t>
            </w:r>
          </w:p>
          <w:p w14:paraId="308C141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Triển khai kế hoạch giáo dục nhà trường, xây dựng kế hoạch các hội thi, kế hoạch chuyên đề, kế hoạch kiểm tra nội bộ, kế hoạch các bộ phận,... </w:t>
            </w:r>
          </w:p>
          <w:p w14:paraId="08EAF878"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lastRenderedPageBreak/>
              <w:t>- Kiểm tra nề nếp lớp học, trang trí lớp, đồ dùng học tập, sách vở và vệ sinh cá nhân HS.</w:t>
            </w:r>
          </w:p>
          <w:p w14:paraId="394AC5B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Các khối tổ chức họp chuyên môn theo hướng nghiên cứu bài học. Tổ chức chuyên đề cấp trường.</w:t>
            </w:r>
          </w:p>
          <w:p w14:paraId="0490118B"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Xây dựng mô hình Lớp học số cho năm học 2023-2024.</w:t>
            </w:r>
          </w:p>
          <w:p w14:paraId="25FDB1FA"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Đại hội Cha mẹ học sinh năm học 2023-2024.</w:t>
            </w:r>
          </w:p>
        </w:tc>
        <w:tc>
          <w:tcPr>
            <w:tcW w:w="1705" w:type="dxa"/>
            <w:gridSpan w:val="2"/>
            <w:shd w:val="clear" w:color="auto" w:fill="auto"/>
            <w:vAlign w:val="center"/>
          </w:tcPr>
          <w:p w14:paraId="10A18B4E" w14:textId="77777777" w:rsidR="007C4BE5" w:rsidRPr="007C4BE5" w:rsidRDefault="007C4BE5" w:rsidP="000B1175">
            <w:pPr>
              <w:pBdr>
                <w:top w:val="nil"/>
                <w:left w:val="nil"/>
                <w:bottom w:val="nil"/>
                <w:right w:val="nil"/>
                <w:between w:val="nil"/>
              </w:pBdr>
              <w:jc w:val="both"/>
              <w:rPr>
                <w:b/>
                <w:sz w:val="26"/>
                <w:szCs w:val="26"/>
              </w:rPr>
            </w:pPr>
          </w:p>
        </w:tc>
      </w:tr>
      <w:tr w:rsidR="007C4BE5" w:rsidRPr="007C4BE5" w14:paraId="2658C51C" w14:textId="77777777" w:rsidTr="000B1175">
        <w:trPr>
          <w:trHeight w:val="567"/>
        </w:trPr>
        <w:tc>
          <w:tcPr>
            <w:tcW w:w="1440" w:type="dxa"/>
            <w:vMerge w:val="restart"/>
            <w:vAlign w:val="center"/>
          </w:tcPr>
          <w:p w14:paraId="1AD2C45B" w14:textId="77777777" w:rsidR="007C4BE5" w:rsidRPr="007C4BE5" w:rsidRDefault="007C4BE5" w:rsidP="000B1175">
            <w:pPr>
              <w:pBdr>
                <w:top w:val="nil"/>
                <w:left w:val="nil"/>
                <w:bottom w:val="nil"/>
                <w:right w:val="nil"/>
                <w:between w:val="nil"/>
              </w:pBdr>
              <w:jc w:val="both"/>
              <w:rPr>
                <w:b/>
                <w:sz w:val="26"/>
                <w:szCs w:val="26"/>
              </w:rPr>
            </w:pPr>
          </w:p>
          <w:p w14:paraId="22C3963A"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4466E744"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10/2023</w:t>
            </w:r>
          </w:p>
        </w:tc>
        <w:tc>
          <w:tcPr>
            <w:tcW w:w="8309" w:type="dxa"/>
            <w:gridSpan w:val="3"/>
            <w:shd w:val="clear" w:color="auto" w:fill="auto"/>
            <w:vAlign w:val="center"/>
          </w:tcPr>
          <w:p w14:paraId="3AC2FE62"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Kiểm tra việc triển khai kế hoạch năm học</w:t>
            </w:r>
          </w:p>
          <w:p w14:paraId="65A5D7E8"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Chủ đề: Dạy tốt - Học tốt - An toàn trong cuộc sống của em</w:t>
            </w:r>
          </w:p>
        </w:tc>
      </w:tr>
      <w:tr w:rsidR="007C4BE5" w:rsidRPr="007C4BE5" w14:paraId="63E47785" w14:textId="77777777" w:rsidTr="000B1175">
        <w:trPr>
          <w:trHeight w:val="416"/>
        </w:trPr>
        <w:tc>
          <w:tcPr>
            <w:tcW w:w="1440" w:type="dxa"/>
            <w:vMerge/>
            <w:vAlign w:val="center"/>
          </w:tcPr>
          <w:p w14:paraId="368E973E"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vAlign w:val="center"/>
          </w:tcPr>
          <w:p w14:paraId="174CF7B9"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 xml:space="preserve">- Tổ chức các hoạt động kỉ niệm ngày Hội liên hiệp Phụ nữ  Việt Nam 20/10. </w:t>
            </w:r>
          </w:p>
          <w:p w14:paraId="7EC831A5" w14:textId="32E9794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Ban giám hiệu, TTCM dự giờ: Dự giờ giáo viên </w:t>
            </w:r>
          </w:p>
          <w:p w14:paraId="776DEBCE"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Các khối tổ chức họp chuyên môn theo hướng nghiên cứu bài học.</w:t>
            </w:r>
          </w:p>
          <w:p w14:paraId="4EFC44DB"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Dự tập huấn, bồi dưỡng chuyên môn cho giáo viên CTGDPT 2018.</w:t>
            </w:r>
          </w:p>
          <w:p w14:paraId="3EEA6BB0"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giảng dạy tài liệu giáo dục địa phương lớp 1, 2, 3, 4 và kế hoạch tổ chức hoạt động giáo dục ngoài giờ lên lớp đối với lớp 5.</w:t>
            </w:r>
          </w:p>
          <w:p w14:paraId="42320884"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ngày hội “Open house”.</w:t>
            </w:r>
          </w:p>
          <w:p w14:paraId="147D9808"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Rà soát thống kê số liệu đầu năm, cập nhật mã định danh cho toàn thể HS và CBGVNV trên cổng CSDL ngành.</w:t>
            </w:r>
          </w:p>
          <w:p w14:paraId="313E29D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Đại hội Liên đội, Chi đoàn.</w:t>
            </w:r>
          </w:p>
          <w:p w14:paraId="38D8337D"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gia các hoạt động Giáo dục An toàn giao thông.</w:t>
            </w:r>
          </w:p>
          <w:p w14:paraId="593C0B17"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Kiểm tra định kì giữa học kì 1 lớp 4, 5.</w:t>
            </w:r>
          </w:p>
          <w:p w14:paraId="6F825289" w14:textId="77777777" w:rsidR="007C4BE5" w:rsidRPr="007C4BE5" w:rsidRDefault="007C4BE5" w:rsidP="000B1175">
            <w:pPr>
              <w:pBdr>
                <w:top w:val="nil"/>
                <w:left w:val="nil"/>
                <w:bottom w:val="nil"/>
                <w:right w:val="nil"/>
                <w:between w:val="nil"/>
              </w:pBdr>
              <w:jc w:val="both"/>
              <w:rPr>
                <w:sz w:val="26"/>
                <w:szCs w:val="26"/>
              </w:rPr>
            </w:pPr>
            <w:r w:rsidRPr="007C4BE5">
              <w:rPr>
                <w:b/>
                <w:sz w:val="26"/>
                <w:szCs w:val="26"/>
              </w:rPr>
              <w:t>-</w:t>
            </w:r>
            <w:r w:rsidRPr="007C4BE5">
              <w:rPr>
                <w:sz w:val="26"/>
                <w:szCs w:val="26"/>
              </w:rPr>
              <w:t xml:space="preserve"> Phối hợp TTYT tổ chức tiêm vacxin uốn ván bạch hầu cho HS khối 2 tại trường.</w:t>
            </w:r>
          </w:p>
          <w:p w14:paraId="75A54229" w14:textId="651C3033" w:rsidR="007C4BE5" w:rsidRPr="007C4BE5" w:rsidRDefault="007C4BE5" w:rsidP="00E008AE">
            <w:pPr>
              <w:pBdr>
                <w:top w:val="nil"/>
                <w:left w:val="nil"/>
                <w:bottom w:val="nil"/>
                <w:right w:val="nil"/>
                <w:between w:val="nil"/>
              </w:pBdr>
              <w:jc w:val="both"/>
              <w:rPr>
                <w:sz w:val="26"/>
                <w:szCs w:val="26"/>
              </w:rPr>
            </w:pPr>
            <w:r w:rsidRPr="007C4BE5">
              <w:rPr>
                <w:sz w:val="26"/>
                <w:szCs w:val="26"/>
              </w:rPr>
              <w:t xml:space="preserve">- Tổ chức các hội thi TDTT cấp trường (Cờ Vua, cờ Tướng, Cầu lông, Bóng đá) và chọn HS dự thi cấp </w:t>
            </w:r>
            <w:r w:rsidR="00E008AE">
              <w:rPr>
                <w:sz w:val="26"/>
                <w:szCs w:val="26"/>
              </w:rPr>
              <w:t>quận</w:t>
            </w:r>
          </w:p>
        </w:tc>
        <w:tc>
          <w:tcPr>
            <w:tcW w:w="1705" w:type="dxa"/>
            <w:gridSpan w:val="2"/>
            <w:shd w:val="clear" w:color="auto" w:fill="auto"/>
            <w:vAlign w:val="center"/>
          </w:tcPr>
          <w:p w14:paraId="5FE80A6A" w14:textId="77777777" w:rsidR="007C4BE5" w:rsidRPr="007C4BE5" w:rsidRDefault="007C4BE5" w:rsidP="000B1175">
            <w:pPr>
              <w:pBdr>
                <w:top w:val="nil"/>
                <w:left w:val="nil"/>
                <w:bottom w:val="nil"/>
                <w:right w:val="nil"/>
                <w:between w:val="nil"/>
              </w:pBdr>
              <w:jc w:val="both"/>
              <w:rPr>
                <w:b/>
                <w:sz w:val="26"/>
                <w:szCs w:val="26"/>
              </w:rPr>
            </w:pPr>
          </w:p>
        </w:tc>
      </w:tr>
      <w:tr w:rsidR="007C4BE5" w:rsidRPr="007C4BE5" w14:paraId="4CC67A0A" w14:textId="77777777" w:rsidTr="000B1175">
        <w:trPr>
          <w:trHeight w:val="681"/>
        </w:trPr>
        <w:tc>
          <w:tcPr>
            <w:tcW w:w="1440" w:type="dxa"/>
            <w:vMerge w:val="restart"/>
            <w:vAlign w:val="center"/>
          </w:tcPr>
          <w:p w14:paraId="4ECA228D"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3B9C5104"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11/2023</w:t>
            </w:r>
          </w:p>
        </w:tc>
        <w:tc>
          <w:tcPr>
            <w:tcW w:w="8309" w:type="dxa"/>
            <w:gridSpan w:val="3"/>
            <w:shd w:val="clear" w:color="auto" w:fill="auto"/>
            <w:vAlign w:val="center"/>
          </w:tcPr>
          <w:p w14:paraId="76DCDF77"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Hoạt động chào mừng ngày Nhà giáo Việt Nam</w:t>
            </w:r>
          </w:p>
          <w:p w14:paraId="1275D058"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Chủ đề: Tôn sư trọng đạo -</w:t>
            </w:r>
            <w:r w:rsidRPr="007C4BE5">
              <w:rPr>
                <w:rFonts w:ascii="Calibri" w:eastAsia="Calibri" w:hAnsi="Calibri" w:cs="Calibri"/>
                <w:sz w:val="26"/>
                <w:szCs w:val="26"/>
              </w:rPr>
              <w:t xml:space="preserve"> </w:t>
            </w:r>
            <w:r w:rsidRPr="007C4BE5">
              <w:rPr>
                <w:b/>
                <w:sz w:val="26"/>
                <w:szCs w:val="26"/>
              </w:rPr>
              <w:t>Biết ơn thầy cô - Yêu quý bạn bè</w:t>
            </w:r>
          </w:p>
        </w:tc>
      </w:tr>
      <w:tr w:rsidR="007C4BE5" w:rsidRPr="007C4BE5" w14:paraId="728B40F9" w14:textId="77777777" w:rsidTr="000B1175">
        <w:trPr>
          <w:trHeight w:val="900"/>
        </w:trPr>
        <w:tc>
          <w:tcPr>
            <w:tcW w:w="1440" w:type="dxa"/>
            <w:vMerge/>
            <w:vAlign w:val="center"/>
          </w:tcPr>
          <w:p w14:paraId="7544A2B4"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vAlign w:val="center"/>
          </w:tcPr>
          <w:p w14:paraId="6522C1C2"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 xml:space="preserve">- Tổ chức và tham gia các hoạt động chào mừng kỷ niệm 41 năm ngày Nhà giáo Việt Nam 20/11. </w:t>
            </w:r>
          </w:p>
          <w:p w14:paraId="01701EC0"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Học sinh: làm thiệp, báo tường, biểu diễn nghệ thuật</w:t>
            </w:r>
          </w:p>
          <w:p w14:paraId="4558551C"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Giáo viên: Hội thi Viết chữ đẹp, trình bày và trang trí bảng đẹp.</w:t>
            </w:r>
          </w:p>
          <w:p w14:paraId="68C5F73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Phát động hội thi GV dạy giỏi cấp trường năm học 2023-2024.</w:t>
            </w:r>
          </w:p>
          <w:p w14:paraId="0DA957A4" w14:textId="39FC5BA2" w:rsidR="007C4BE5" w:rsidRPr="007C4BE5" w:rsidRDefault="007C4BE5" w:rsidP="000B1175">
            <w:pPr>
              <w:pBdr>
                <w:top w:val="nil"/>
                <w:left w:val="nil"/>
                <w:bottom w:val="nil"/>
                <w:right w:val="nil"/>
                <w:between w:val="nil"/>
              </w:pBdr>
              <w:jc w:val="both"/>
              <w:rPr>
                <w:sz w:val="26"/>
                <w:szCs w:val="26"/>
              </w:rPr>
            </w:pPr>
            <w:r w:rsidRPr="007C4BE5">
              <w:rPr>
                <w:sz w:val="26"/>
                <w:szCs w:val="26"/>
              </w:rPr>
              <w:t>- Tiếp tục thăm lớp dự giờ các môn họ</w:t>
            </w:r>
            <w:r w:rsidR="008D495D">
              <w:rPr>
                <w:sz w:val="26"/>
                <w:szCs w:val="26"/>
              </w:rPr>
              <w:t>c/hoạt động giáo dục.</w:t>
            </w:r>
          </w:p>
          <w:p w14:paraId="3493E89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Giáo viên tiếp tục tham gia bồi dưỡng chuyên môn CTGDPT 2018. Các khối tổ chức họp chuyên môn theo hướng nghiên cứu bài học.</w:t>
            </w:r>
          </w:p>
          <w:p w14:paraId="294E1982" w14:textId="21542D85"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chuyên đề cấp trường.</w:t>
            </w:r>
          </w:p>
          <w:p w14:paraId="34355C5B"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chuyên đề tập huấn phương pháp dạy học tích cực cấp trường.</w:t>
            </w:r>
          </w:p>
          <w:p w14:paraId="7E24D78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Hội nghị CBCCVC.</w:t>
            </w:r>
          </w:p>
        </w:tc>
        <w:tc>
          <w:tcPr>
            <w:tcW w:w="1705" w:type="dxa"/>
            <w:gridSpan w:val="2"/>
            <w:shd w:val="clear" w:color="auto" w:fill="auto"/>
            <w:vAlign w:val="center"/>
          </w:tcPr>
          <w:p w14:paraId="666CAF3A" w14:textId="77777777" w:rsidR="007C4BE5" w:rsidRPr="007C4BE5" w:rsidRDefault="007C4BE5" w:rsidP="000B1175">
            <w:pPr>
              <w:pBdr>
                <w:top w:val="nil"/>
                <w:left w:val="nil"/>
                <w:bottom w:val="nil"/>
                <w:right w:val="nil"/>
                <w:between w:val="nil"/>
              </w:pBdr>
              <w:jc w:val="both"/>
              <w:rPr>
                <w:b/>
                <w:sz w:val="26"/>
                <w:szCs w:val="26"/>
              </w:rPr>
            </w:pPr>
          </w:p>
        </w:tc>
      </w:tr>
      <w:tr w:rsidR="007C4BE5" w:rsidRPr="007C4BE5" w14:paraId="710C7212" w14:textId="77777777" w:rsidTr="000B1175">
        <w:trPr>
          <w:trHeight w:val="589"/>
        </w:trPr>
        <w:tc>
          <w:tcPr>
            <w:tcW w:w="1440" w:type="dxa"/>
            <w:vMerge w:val="restart"/>
            <w:vAlign w:val="center"/>
          </w:tcPr>
          <w:p w14:paraId="634888CA"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70B4A2CB"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12/2023</w:t>
            </w:r>
          </w:p>
        </w:tc>
        <w:tc>
          <w:tcPr>
            <w:tcW w:w="8309" w:type="dxa"/>
            <w:gridSpan w:val="3"/>
            <w:shd w:val="clear" w:color="auto" w:fill="auto"/>
            <w:vAlign w:val="center"/>
          </w:tcPr>
          <w:p w14:paraId="5CD637C9"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Kiểm tra định kì cuối HK1</w:t>
            </w:r>
          </w:p>
          <w:p w14:paraId="2127058B"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Chủ đề: Uống nước nhớ nguồn - Em yêu truyền thống quê hương</w:t>
            </w:r>
          </w:p>
        </w:tc>
      </w:tr>
      <w:tr w:rsidR="007C4BE5" w:rsidRPr="007C4BE5" w14:paraId="0E9ED4BA" w14:textId="77777777" w:rsidTr="000B1175">
        <w:trPr>
          <w:trHeight w:val="530"/>
        </w:trPr>
        <w:tc>
          <w:tcPr>
            <w:tcW w:w="1440" w:type="dxa"/>
            <w:vMerge/>
            <w:vAlign w:val="center"/>
          </w:tcPr>
          <w:p w14:paraId="05810ECF"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vAlign w:val="center"/>
          </w:tcPr>
          <w:p w14:paraId="4321CED3"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 Kiểm tra định kì CK1</w:t>
            </w:r>
          </w:p>
          <w:p w14:paraId="03085444"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Báo cáo thống kê trên cổng CSDL.</w:t>
            </w:r>
          </w:p>
          <w:p w14:paraId="71955F7C"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Bộ phận thư viện – thiết bị xây dựng kế hoạch tự kiểm tra.</w:t>
            </w:r>
          </w:p>
          <w:p w14:paraId="0A7D0D64" w14:textId="77777777" w:rsidR="007C4BE5" w:rsidRPr="007C4BE5" w:rsidRDefault="007C4BE5" w:rsidP="000B1175">
            <w:pPr>
              <w:ind w:left="-29"/>
              <w:jc w:val="both"/>
              <w:rPr>
                <w:sz w:val="26"/>
                <w:szCs w:val="26"/>
              </w:rPr>
            </w:pPr>
            <w:r w:rsidRPr="007C4BE5">
              <w:rPr>
                <w:sz w:val="26"/>
                <w:szCs w:val="26"/>
              </w:rPr>
              <w:t>- Đánh giá, rút kinh nghiệm việc soạn đề, tổ chức KTĐK CK1, đặc biệt ở khối lớp 4.</w:t>
            </w:r>
          </w:p>
          <w:p w14:paraId="7A776AC0"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Thực hiện đánh giá HS theo thông tư 22 đối với các lớp 5 và thông tư 27 đối với lớp 1, 2, 3, 4</w:t>
            </w:r>
          </w:p>
          <w:p w14:paraId="52473525"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Tiếp tục tổ chức hội thi giáo viên dạy giỏi cấp trường năm học 2023-2024 đúng theo điều lệ.</w:t>
            </w:r>
          </w:p>
          <w:p w14:paraId="10CEADC7"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Giáo viên tiếp tục tham gia tập huấn, bồi dưỡng chuyên môn thực hiện CTGDPT 2018.</w:t>
            </w:r>
          </w:p>
          <w:p w14:paraId="63ED5CE5"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Đăng ký tham gia Hội thi “</w:t>
            </w:r>
            <w:r w:rsidRPr="007C4BE5">
              <w:rPr>
                <w:i/>
                <w:sz w:val="26"/>
                <w:szCs w:val="26"/>
              </w:rPr>
              <w:t>Giáo viên tiểu học giỏi, GV chủ nhiệm giỏi cấp thành phố”.</w:t>
            </w:r>
          </w:p>
          <w:p w14:paraId="2411A07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Các khối tiếp tục thực hiện tổ chức họp chuyên môn theo hướng nghiên cứu bài học. Thực hiện tiết thực tập sư phạm.</w:t>
            </w:r>
          </w:p>
          <w:p w14:paraId="53460F48" w14:textId="35630EB9"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chuyên đề cấp trường.</w:t>
            </w:r>
          </w:p>
          <w:p w14:paraId="41C5286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Ban giám hiệu, TTCM dự giờ bồi dưỡng chuyên môn nâng cao tay nghề cho giáo viên.</w:t>
            </w:r>
          </w:p>
        </w:tc>
        <w:tc>
          <w:tcPr>
            <w:tcW w:w="1705" w:type="dxa"/>
            <w:gridSpan w:val="2"/>
            <w:shd w:val="clear" w:color="auto" w:fill="auto"/>
            <w:vAlign w:val="center"/>
          </w:tcPr>
          <w:p w14:paraId="43AAE84E" w14:textId="77777777" w:rsidR="007C4BE5" w:rsidRPr="007C4BE5" w:rsidRDefault="007C4BE5" w:rsidP="000B1175">
            <w:pPr>
              <w:pBdr>
                <w:top w:val="nil"/>
                <w:left w:val="nil"/>
                <w:bottom w:val="nil"/>
                <w:right w:val="nil"/>
                <w:between w:val="nil"/>
              </w:pBdr>
              <w:jc w:val="both"/>
              <w:rPr>
                <w:b/>
                <w:sz w:val="26"/>
                <w:szCs w:val="26"/>
              </w:rPr>
            </w:pPr>
          </w:p>
        </w:tc>
      </w:tr>
      <w:tr w:rsidR="007C4BE5" w:rsidRPr="007C4BE5" w14:paraId="5C2EE186" w14:textId="77777777" w:rsidTr="000B1175">
        <w:trPr>
          <w:trHeight w:val="567"/>
        </w:trPr>
        <w:tc>
          <w:tcPr>
            <w:tcW w:w="1440" w:type="dxa"/>
            <w:vMerge w:val="restart"/>
            <w:vAlign w:val="center"/>
          </w:tcPr>
          <w:p w14:paraId="7E53959E"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679FDB7C"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01/2024</w:t>
            </w:r>
          </w:p>
        </w:tc>
        <w:tc>
          <w:tcPr>
            <w:tcW w:w="8309" w:type="dxa"/>
            <w:gridSpan w:val="3"/>
            <w:shd w:val="clear" w:color="auto" w:fill="auto"/>
            <w:vAlign w:val="center"/>
          </w:tcPr>
          <w:p w14:paraId="7AB42572"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Sơ kết học kì 1</w:t>
            </w:r>
          </w:p>
          <w:p w14:paraId="6C0D7ADA" w14:textId="77777777" w:rsidR="007C4BE5" w:rsidRPr="007C4BE5" w:rsidRDefault="007C4BE5" w:rsidP="000B1175">
            <w:pPr>
              <w:pBdr>
                <w:top w:val="nil"/>
                <w:left w:val="nil"/>
                <w:bottom w:val="nil"/>
                <w:right w:val="nil"/>
                <w:between w:val="nil"/>
              </w:pBdr>
              <w:jc w:val="both"/>
              <w:rPr>
                <w:sz w:val="26"/>
                <w:szCs w:val="26"/>
              </w:rPr>
            </w:pPr>
            <w:r w:rsidRPr="007C4BE5">
              <w:rPr>
                <w:b/>
                <w:sz w:val="26"/>
                <w:szCs w:val="26"/>
              </w:rPr>
              <w:t>Chủ đề: Mừng Đảng - mừng xuân - Chào năm mới.</w:t>
            </w:r>
          </w:p>
        </w:tc>
      </w:tr>
      <w:tr w:rsidR="007C4BE5" w:rsidRPr="007C4BE5" w14:paraId="7C6B7DA8" w14:textId="77777777" w:rsidTr="000B1175">
        <w:trPr>
          <w:trHeight w:val="440"/>
        </w:trPr>
        <w:tc>
          <w:tcPr>
            <w:tcW w:w="1440" w:type="dxa"/>
            <w:vMerge/>
            <w:vAlign w:val="center"/>
          </w:tcPr>
          <w:p w14:paraId="0D8EB3EA" w14:textId="77777777" w:rsidR="007C4BE5" w:rsidRPr="007C4BE5" w:rsidRDefault="007C4BE5" w:rsidP="000B1175">
            <w:pPr>
              <w:pBdr>
                <w:top w:val="nil"/>
                <w:left w:val="nil"/>
                <w:bottom w:val="nil"/>
                <w:right w:val="nil"/>
                <w:between w:val="nil"/>
              </w:pBdr>
              <w:spacing w:line="276" w:lineRule="auto"/>
              <w:rPr>
                <w:sz w:val="26"/>
                <w:szCs w:val="26"/>
              </w:rPr>
            </w:pPr>
          </w:p>
        </w:tc>
        <w:tc>
          <w:tcPr>
            <w:tcW w:w="6604" w:type="dxa"/>
            <w:shd w:val="clear" w:color="auto" w:fill="auto"/>
            <w:vAlign w:val="center"/>
          </w:tcPr>
          <w:p w14:paraId="3698D08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các hoạt động ngoại khóa “Mừng Đảng, mừng xuân – Chào năm mới”.</w:t>
            </w:r>
          </w:p>
          <w:p w14:paraId="1F83BD0E"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Sơ kết HK1</w:t>
            </w:r>
          </w:p>
          <w:p w14:paraId="1BF893E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Sơ kết việc thực hiện TT27 về đánh giá HS, tập trung cho lớp 1, lớp 2, lớp 3, lớp 4.</w:t>
            </w:r>
          </w:p>
          <w:p w14:paraId="2A4F129C"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Hoàn tất thống kê gởi Phòng Giáo dục.</w:t>
            </w:r>
          </w:p>
          <w:p w14:paraId="3689B0A8"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Họp Cha mẹ học sinh sơ kết cuối kì 1.</w:t>
            </w:r>
          </w:p>
          <w:p w14:paraId="5B4AE988"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GV xây dựng kế hoạch biện pháp giúp đỡ học sinh chưa hoàn thành môn học học kì 1.</w:t>
            </w:r>
          </w:p>
          <w:p w14:paraId="63EDF1B4"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Báo cáo sơ kết HK1. Vào chương trình HK 2.</w:t>
            </w:r>
          </w:p>
          <w:p w14:paraId="3A5E646D"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gia Hội thi “</w:t>
            </w:r>
            <w:r w:rsidRPr="007C4BE5">
              <w:rPr>
                <w:i/>
                <w:sz w:val="26"/>
                <w:szCs w:val="26"/>
              </w:rPr>
              <w:t>Giáo viên tiểu học giỏi, Giáo viên chủ nhiệm giỏi cấp thành phố”</w:t>
            </w:r>
            <w:r w:rsidRPr="007C4BE5">
              <w:rPr>
                <w:sz w:val="26"/>
                <w:szCs w:val="26"/>
              </w:rPr>
              <w:t xml:space="preserve"> (vòng 1).</w:t>
            </w:r>
          </w:p>
          <w:p w14:paraId="523F81DD"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gia lớp tập huấn, bồi dưỡng chuyên môn giáo viên thực hiện CTGDPT 2018 lớp 5.</w:t>
            </w:r>
          </w:p>
          <w:p w14:paraId="6965D413" w14:textId="77777777" w:rsidR="007C4BE5" w:rsidRPr="007C4BE5" w:rsidRDefault="007C4BE5" w:rsidP="000B1175">
            <w:pPr>
              <w:pBdr>
                <w:top w:val="nil"/>
                <w:left w:val="nil"/>
                <w:bottom w:val="nil"/>
                <w:right w:val="nil"/>
                <w:between w:val="nil"/>
              </w:pBdr>
              <w:jc w:val="both"/>
              <w:rPr>
                <w:sz w:val="26"/>
                <w:szCs w:val="26"/>
              </w:rPr>
            </w:pPr>
            <w:r w:rsidRPr="007C4BE5">
              <w:rPr>
                <w:b/>
                <w:sz w:val="26"/>
                <w:szCs w:val="26"/>
              </w:rPr>
              <w:t xml:space="preserve"> </w:t>
            </w:r>
            <w:r w:rsidRPr="007C4BE5">
              <w:rPr>
                <w:sz w:val="26"/>
                <w:szCs w:val="26"/>
              </w:rPr>
              <w:t xml:space="preserve">- Các khối tiếp tục thực hiện tổ chức họp chuyên môn theo hướng nghiên cứu bài học. Thực hiện tiết thực tập sư phạm, tổ chức chuyên đề tổ, trường. </w:t>
            </w:r>
          </w:p>
          <w:p w14:paraId="0285C01D" w14:textId="3438AD05"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Tổ chức chuyên đề Hoạt động trải nghiệm cấp trường. </w:t>
            </w:r>
          </w:p>
          <w:p w14:paraId="6027B887" w14:textId="77777777" w:rsidR="007C4BE5" w:rsidRPr="007C4BE5" w:rsidRDefault="007C4BE5" w:rsidP="000B1175">
            <w:pPr>
              <w:pBdr>
                <w:top w:val="nil"/>
                <w:left w:val="nil"/>
                <w:bottom w:val="nil"/>
                <w:right w:val="nil"/>
                <w:between w:val="nil"/>
              </w:pBdr>
              <w:jc w:val="both"/>
              <w:rPr>
                <w:b/>
                <w:sz w:val="26"/>
                <w:szCs w:val="26"/>
              </w:rPr>
            </w:pPr>
            <w:r w:rsidRPr="007C4BE5">
              <w:rPr>
                <w:sz w:val="26"/>
                <w:szCs w:val="26"/>
              </w:rPr>
              <w:t>- Ban giám hiệu, TTCM dự giờ bồi dưỡng chuyên môn nâng cao tay nghề cho giáo viên.</w:t>
            </w:r>
          </w:p>
        </w:tc>
        <w:tc>
          <w:tcPr>
            <w:tcW w:w="1705" w:type="dxa"/>
            <w:gridSpan w:val="2"/>
            <w:shd w:val="clear" w:color="auto" w:fill="auto"/>
            <w:vAlign w:val="center"/>
          </w:tcPr>
          <w:p w14:paraId="6EDF0263" w14:textId="77777777" w:rsidR="007C4BE5" w:rsidRPr="007C4BE5" w:rsidRDefault="007C4BE5" w:rsidP="000B1175">
            <w:pPr>
              <w:pBdr>
                <w:top w:val="nil"/>
                <w:left w:val="nil"/>
                <w:bottom w:val="nil"/>
                <w:right w:val="nil"/>
                <w:between w:val="nil"/>
              </w:pBdr>
              <w:jc w:val="both"/>
              <w:rPr>
                <w:b/>
                <w:sz w:val="26"/>
                <w:szCs w:val="26"/>
              </w:rPr>
            </w:pPr>
          </w:p>
        </w:tc>
      </w:tr>
      <w:tr w:rsidR="007C4BE5" w:rsidRPr="007C4BE5" w14:paraId="1BB182F2" w14:textId="77777777" w:rsidTr="000B1175">
        <w:trPr>
          <w:trHeight w:val="832"/>
        </w:trPr>
        <w:tc>
          <w:tcPr>
            <w:tcW w:w="1440" w:type="dxa"/>
            <w:vMerge w:val="restart"/>
            <w:vAlign w:val="center"/>
          </w:tcPr>
          <w:p w14:paraId="42C0933D"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70DD52B7"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02/2024</w:t>
            </w:r>
          </w:p>
        </w:tc>
        <w:tc>
          <w:tcPr>
            <w:tcW w:w="8309" w:type="dxa"/>
            <w:gridSpan w:val="3"/>
            <w:shd w:val="clear" w:color="auto" w:fill="auto"/>
            <w:vAlign w:val="center"/>
          </w:tcPr>
          <w:p w14:paraId="75BB2239"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Kiểm</w:t>
            </w:r>
            <w:r w:rsidRPr="007C4BE5">
              <w:rPr>
                <w:sz w:val="26"/>
                <w:szCs w:val="26"/>
              </w:rPr>
              <w:t xml:space="preserve"> </w:t>
            </w:r>
            <w:r w:rsidRPr="007C4BE5">
              <w:rPr>
                <w:b/>
                <w:sz w:val="26"/>
                <w:szCs w:val="26"/>
              </w:rPr>
              <w:t xml:space="preserve">tra hoạt động trường học. </w:t>
            </w:r>
          </w:p>
          <w:p w14:paraId="271CECB4"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Chủ đề: Mừng Đảng - mừng xuân - Phát triển bản thân</w:t>
            </w:r>
          </w:p>
        </w:tc>
      </w:tr>
      <w:tr w:rsidR="007C4BE5" w:rsidRPr="007C4BE5" w14:paraId="6BD0B4C4" w14:textId="77777777" w:rsidTr="000B1175">
        <w:trPr>
          <w:gridAfter w:val="1"/>
          <w:wAfter w:w="13" w:type="dxa"/>
          <w:trHeight w:val="900"/>
        </w:trPr>
        <w:tc>
          <w:tcPr>
            <w:tcW w:w="1440" w:type="dxa"/>
            <w:vMerge/>
            <w:vAlign w:val="center"/>
          </w:tcPr>
          <w:p w14:paraId="03F93152"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vAlign w:val="center"/>
          </w:tcPr>
          <w:p w14:paraId="09E5BB22"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các hoạt động sinh hoạt kỷ niệm ngày thành lập Đảng cộng sản Việt Nam (3/2/1930 – 3/2/2024)</w:t>
            </w:r>
          </w:p>
          <w:p w14:paraId="4D48BE80"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các hoạt động ngoại khóa.</w:t>
            </w:r>
          </w:p>
          <w:p w14:paraId="7AC1025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gia Hội thi “</w:t>
            </w:r>
            <w:r w:rsidRPr="007C4BE5">
              <w:rPr>
                <w:i/>
                <w:sz w:val="26"/>
                <w:szCs w:val="26"/>
              </w:rPr>
              <w:t>Giáo viên tiểu học giỏi, Giáo viên chủ nhiệm giỏi cấp thành phố”</w:t>
            </w:r>
            <w:r w:rsidRPr="007C4BE5">
              <w:rPr>
                <w:sz w:val="26"/>
                <w:szCs w:val="26"/>
              </w:rPr>
              <w:t xml:space="preserve"> (vòng 2).</w:t>
            </w:r>
          </w:p>
          <w:p w14:paraId="598405F8"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Sinh hoạt chuyên môn khối; giảng dạy tài liệu giáo dục địa </w:t>
            </w:r>
            <w:r w:rsidRPr="007C4BE5">
              <w:rPr>
                <w:sz w:val="26"/>
                <w:szCs w:val="26"/>
              </w:rPr>
              <w:lastRenderedPageBreak/>
              <w:t>phương (nếu có).</w:t>
            </w:r>
          </w:p>
          <w:p w14:paraId="38E5DBD4"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Giáo viên lớp 5 tham gia tập huấn, bồi dưỡng chuyên môn CTGDPT 2018.</w:t>
            </w:r>
          </w:p>
          <w:p w14:paraId="652F1A9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Dự giờ giáo viên theo kế hoạch.</w:t>
            </w:r>
          </w:p>
          <w:p w14:paraId="5B1C3D77"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chuyên đề cấp trường.</w:t>
            </w:r>
          </w:p>
        </w:tc>
        <w:tc>
          <w:tcPr>
            <w:tcW w:w="1692" w:type="dxa"/>
            <w:shd w:val="clear" w:color="auto" w:fill="auto"/>
            <w:vAlign w:val="center"/>
          </w:tcPr>
          <w:p w14:paraId="656EEEEC" w14:textId="77777777" w:rsidR="007C4BE5" w:rsidRPr="007C4BE5" w:rsidRDefault="007C4BE5" w:rsidP="000B1175">
            <w:pPr>
              <w:pBdr>
                <w:top w:val="nil"/>
                <w:left w:val="nil"/>
                <w:bottom w:val="nil"/>
                <w:right w:val="nil"/>
                <w:between w:val="nil"/>
              </w:pBdr>
              <w:jc w:val="both"/>
              <w:rPr>
                <w:sz w:val="26"/>
                <w:szCs w:val="26"/>
              </w:rPr>
            </w:pPr>
          </w:p>
        </w:tc>
      </w:tr>
      <w:tr w:rsidR="007C4BE5" w:rsidRPr="007C4BE5" w14:paraId="66E05184" w14:textId="77777777" w:rsidTr="000B1175">
        <w:trPr>
          <w:gridAfter w:val="1"/>
          <w:wAfter w:w="13" w:type="dxa"/>
          <w:trHeight w:val="567"/>
        </w:trPr>
        <w:tc>
          <w:tcPr>
            <w:tcW w:w="1440" w:type="dxa"/>
            <w:vMerge w:val="restart"/>
            <w:vAlign w:val="center"/>
          </w:tcPr>
          <w:p w14:paraId="40B3A5A9" w14:textId="77777777" w:rsidR="007C4BE5" w:rsidRPr="007C4BE5" w:rsidRDefault="007C4BE5" w:rsidP="000B1175">
            <w:pPr>
              <w:pBdr>
                <w:top w:val="nil"/>
                <w:left w:val="nil"/>
                <w:bottom w:val="nil"/>
                <w:right w:val="nil"/>
                <w:between w:val="nil"/>
              </w:pBdr>
              <w:jc w:val="center"/>
              <w:rPr>
                <w:b/>
                <w:sz w:val="26"/>
                <w:szCs w:val="26"/>
              </w:rPr>
            </w:pPr>
          </w:p>
          <w:p w14:paraId="46E711F2"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 03/2024</w:t>
            </w:r>
          </w:p>
        </w:tc>
        <w:tc>
          <w:tcPr>
            <w:tcW w:w="8296" w:type="dxa"/>
            <w:gridSpan w:val="2"/>
            <w:shd w:val="clear" w:color="auto" w:fill="auto"/>
            <w:vAlign w:val="center"/>
          </w:tcPr>
          <w:p w14:paraId="29A84AAE"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Kiểm</w:t>
            </w:r>
            <w:r w:rsidRPr="007C4BE5">
              <w:rPr>
                <w:sz w:val="26"/>
                <w:szCs w:val="26"/>
              </w:rPr>
              <w:t xml:space="preserve"> </w:t>
            </w:r>
            <w:r w:rsidRPr="007C4BE5">
              <w:rPr>
                <w:b/>
                <w:sz w:val="26"/>
                <w:szCs w:val="26"/>
              </w:rPr>
              <w:t>tra hoạt động trường học</w:t>
            </w:r>
          </w:p>
          <w:p w14:paraId="3845BFEA"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Chủ đề: Yêu quý mẹ và cô - Gắn kết gia đình - Quý trọng phụ nữ</w:t>
            </w:r>
          </w:p>
        </w:tc>
      </w:tr>
      <w:tr w:rsidR="007C4BE5" w:rsidRPr="007C4BE5" w14:paraId="6EC113CF" w14:textId="77777777" w:rsidTr="000B1175">
        <w:trPr>
          <w:gridAfter w:val="1"/>
          <w:wAfter w:w="13" w:type="dxa"/>
          <w:trHeight w:val="416"/>
        </w:trPr>
        <w:tc>
          <w:tcPr>
            <w:tcW w:w="1440" w:type="dxa"/>
            <w:vMerge/>
            <w:vAlign w:val="center"/>
          </w:tcPr>
          <w:p w14:paraId="46A4292B"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vAlign w:val="center"/>
          </w:tcPr>
          <w:p w14:paraId="22CC25E6"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các hoạt động sinh hoạt kỷ niệm ngày Quốc tế Phụ nữ (8/3), ngày Quốc tế Hạnh phúc (20/3), ngày thành lập Đoàn TNCS HCM (26/3).</w:t>
            </w:r>
          </w:p>
          <w:p w14:paraId="0CD6A2C7"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Khảo sát học sinh lớp 3 (dự kiến theo lịch chung của PGD).</w:t>
            </w:r>
          </w:p>
          <w:p w14:paraId="212F64F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Thư viện xây dựng kế hoạch tự kiểm tra. </w:t>
            </w:r>
          </w:p>
          <w:p w14:paraId="3240315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Kiểm tra định kỳ GHKII lớp 4, 5.</w:t>
            </w:r>
          </w:p>
          <w:p w14:paraId="63B0BA0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Hội thi tài năng tin học cấp trường.</w:t>
            </w:r>
          </w:p>
          <w:p w14:paraId="0DDCA071" w14:textId="7D525C2C"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Tổ chức Ngày hội </w:t>
            </w:r>
            <w:r w:rsidRPr="007C4BE5">
              <w:rPr>
                <w:i/>
                <w:sz w:val="26"/>
                <w:szCs w:val="26"/>
              </w:rPr>
              <w:t xml:space="preserve">Giáo dục STEM </w:t>
            </w:r>
          </w:p>
          <w:p w14:paraId="5C1A6F4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Dự giờ giáo viên theo kế hoạch.</w:t>
            </w:r>
          </w:p>
          <w:p w14:paraId="7D49F8E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chuyên đề</w:t>
            </w:r>
          </w:p>
        </w:tc>
        <w:tc>
          <w:tcPr>
            <w:tcW w:w="1692" w:type="dxa"/>
            <w:shd w:val="clear" w:color="auto" w:fill="auto"/>
            <w:vAlign w:val="center"/>
          </w:tcPr>
          <w:p w14:paraId="19DDD856" w14:textId="77777777" w:rsidR="007C4BE5" w:rsidRPr="007C4BE5" w:rsidRDefault="007C4BE5" w:rsidP="000B1175">
            <w:pPr>
              <w:pBdr>
                <w:top w:val="nil"/>
                <w:left w:val="nil"/>
                <w:bottom w:val="nil"/>
                <w:right w:val="nil"/>
                <w:between w:val="nil"/>
              </w:pBdr>
              <w:jc w:val="both"/>
              <w:rPr>
                <w:sz w:val="26"/>
                <w:szCs w:val="26"/>
              </w:rPr>
            </w:pPr>
          </w:p>
        </w:tc>
      </w:tr>
      <w:tr w:rsidR="007C4BE5" w:rsidRPr="007C4BE5" w14:paraId="29E002A3" w14:textId="77777777" w:rsidTr="000B1175">
        <w:trPr>
          <w:trHeight w:val="551"/>
        </w:trPr>
        <w:tc>
          <w:tcPr>
            <w:tcW w:w="1440" w:type="dxa"/>
            <w:vMerge w:val="restart"/>
            <w:vAlign w:val="center"/>
          </w:tcPr>
          <w:p w14:paraId="0021F1BA"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w:t>
            </w:r>
          </w:p>
          <w:p w14:paraId="3143140F"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04/2024</w:t>
            </w:r>
          </w:p>
        </w:tc>
        <w:tc>
          <w:tcPr>
            <w:tcW w:w="8309" w:type="dxa"/>
            <w:gridSpan w:val="3"/>
            <w:shd w:val="clear" w:color="auto" w:fill="auto"/>
            <w:vAlign w:val="center"/>
          </w:tcPr>
          <w:p w14:paraId="756552B9"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Các hoạt động Giáo dục Tiểu học</w:t>
            </w:r>
          </w:p>
          <w:p w14:paraId="4B23722D" w14:textId="77777777" w:rsidR="007C4BE5" w:rsidRPr="007C4BE5" w:rsidRDefault="007C4BE5" w:rsidP="000B1175">
            <w:pPr>
              <w:pBdr>
                <w:top w:val="nil"/>
                <w:left w:val="nil"/>
                <w:bottom w:val="nil"/>
                <w:right w:val="nil"/>
                <w:between w:val="nil"/>
              </w:pBdr>
              <w:jc w:val="both"/>
              <w:rPr>
                <w:sz w:val="26"/>
                <w:szCs w:val="26"/>
              </w:rPr>
            </w:pPr>
            <w:r w:rsidRPr="007C4BE5">
              <w:rPr>
                <w:b/>
                <w:sz w:val="26"/>
                <w:szCs w:val="26"/>
              </w:rPr>
              <w:t>Chủ đề: Hòa bình hữu nghị/Rạng ngời trang sử Đội - Em và cuộc sống xanh</w:t>
            </w:r>
          </w:p>
        </w:tc>
      </w:tr>
      <w:tr w:rsidR="007C4BE5" w:rsidRPr="007C4BE5" w14:paraId="25778F14" w14:textId="77777777" w:rsidTr="000B1175">
        <w:trPr>
          <w:trHeight w:val="885"/>
        </w:trPr>
        <w:tc>
          <w:tcPr>
            <w:tcW w:w="1440" w:type="dxa"/>
            <w:vMerge/>
            <w:vAlign w:val="center"/>
          </w:tcPr>
          <w:p w14:paraId="11D1FC56" w14:textId="77777777" w:rsidR="007C4BE5" w:rsidRPr="007C4BE5" w:rsidRDefault="007C4BE5" w:rsidP="000B1175">
            <w:pPr>
              <w:pBdr>
                <w:top w:val="nil"/>
                <w:left w:val="nil"/>
                <w:bottom w:val="nil"/>
                <w:right w:val="nil"/>
                <w:between w:val="nil"/>
              </w:pBdr>
              <w:spacing w:line="276" w:lineRule="auto"/>
              <w:rPr>
                <w:sz w:val="26"/>
                <w:szCs w:val="26"/>
              </w:rPr>
            </w:pPr>
          </w:p>
        </w:tc>
        <w:tc>
          <w:tcPr>
            <w:tcW w:w="6604" w:type="dxa"/>
            <w:shd w:val="clear" w:color="auto" w:fill="auto"/>
            <w:vAlign w:val="center"/>
          </w:tcPr>
          <w:p w14:paraId="3FCA2FE8"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các hoạt động sinh hoạt kỷ niệm ngày Giỗ tổ Hùng Vương (mùng 10/3 ÂL), ngày Giải phóng miền Nam thống nhất đất nước (30/4), ngày Quốc tế Lao động (01/5).</w:t>
            </w:r>
          </w:p>
          <w:p w14:paraId="4A9CA7C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gia Hội thi tài năng tin học cấp thành phố</w:t>
            </w:r>
          </w:p>
          <w:p w14:paraId="76DC7419"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gia Hội thi ATGT cấp QG: Giao lưu ATGT cho nụ cười trẻ thơ (dự kiến)</w:t>
            </w:r>
          </w:p>
          <w:p w14:paraId="025ECCE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Ôn tập chuẩn bị kiểm tra học kì 2.</w:t>
            </w:r>
          </w:p>
          <w:p w14:paraId="09E6BFDD"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Hướng dẫn việc chuẩn bị kiểm tra đánh giá cuối năm (lập ma trận đề, ra đề, phân công chấm thi, canh thi…); chú trọng việc ra đề kiểm tra cho học sinh lớp 1, lớp 2, lớp 3, lớp 4 theo yêu cầu cần đạt của khung chương trình GDPT 2018.</w:t>
            </w:r>
          </w:p>
          <w:p w14:paraId="6874CD66"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Chuẩn bị các điều kiện cho việc triển khai chương trình giáo dục phổ thông ở lớp 5. </w:t>
            </w:r>
          </w:p>
          <w:p w14:paraId="63F8B18C"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Xây dựng kế hoạch cử giáo viên tham dự tập huấn, bồi dưỡng chuyên môn cho giáo viên thực hiện CTGDPT 2018 lớp 5.</w:t>
            </w:r>
          </w:p>
        </w:tc>
        <w:tc>
          <w:tcPr>
            <w:tcW w:w="1705" w:type="dxa"/>
            <w:gridSpan w:val="2"/>
            <w:shd w:val="clear" w:color="auto" w:fill="auto"/>
            <w:vAlign w:val="center"/>
          </w:tcPr>
          <w:p w14:paraId="56C02C7D" w14:textId="77777777" w:rsidR="007C4BE5" w:rsidRPr="007C4BE5" w:rsidRDefault="007C4BE5" w:rsidP="000B1175">
            <w:pPr>
              <w:pBdr>
                <w:top w:val="nil"/>
                <w:left w:val="nil"/>
                <w:bottom w:val="nil"/>
                <w:right w:val="nil"/>
                <w:between w:val="nil"/>
              </w:pBdr>
              <w:jc w:val="both"/>
              <w:rPr>
                <w:sz w:val="26"/>
                <w:szCs w:val="26"/>
              </w:rPr>
            </w:pPr>
          </w:p>
        </w:tc>
      </w:tr>
      <w:tr w:rsidR="007C4BE5" w:rsidRPr="007C4BE5" w14:paraId="7F6A7303" w14:textId="77777777" w:rsidTr="000B1175">
        <w:trPr>
          <w:trHeight w:val="567"/>
        </w:trPr>
        <w:tc>
          <w:tcPr>
            <w:tcW w:w="1440" w:type="dxa"/>
            <w:vMerge w:val="restart"/>
            <w:vAlign w:val="center"/>
          </w:tcPr>
          <w:p w14:paraId="76B8B9AB" w14:textId="77777777" w:rsidR="007C4BE5" w:rsidRPr="007C4BE5" w:rsidRDefault="007C4BE5" w:rsidP="000B1175">
            <w:pPr>
              <w:pBdr>
                <w:top w:val="nil"/>
                <w:left w:val="nil"/>
                <w:bottom w:val="nil"/>
                <w:right w:val="nil"/>
                <w:between w:val="nil"/>
              </w:pBdr>
              <w:jc w:val="both"/>
              <w:rPr>
                <w:b/>
                <w:sz w:val="26"/>
                <w:szCs w:val="26"/>
              </w:rPr>
            </w:pPr>
          </w:p>
          <w:p w14:paraId="27B7D94C" w14:textId="77777777" w:rsidR="007C4BE5" w:rsidRPr="007C4BE5" w:rsidRDefault="007C4BE5" w:rsidP="000B1175">
            <w:pPr>
              <w:pBdr>
                <w:top w:val="nil"/>
                <w:left w:val="nil"/>
                <w:bottom w:val="nil"/>
                <w:right w:val="nil"/>
                <w:between w:val="nil"/>
              </w:pBdr>
              <w:jc w:val="both"/>
              <w:rPr>
                <w:b/>
                <w:sz w:val="26"/>
                <w:szCs w:val="26"/>
              </w:rPr>
            </w:pPr>
          </w:p>
          <w:p w14:paraId="5317FBF8"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t>Tháng 05/2025</w:t>
            </w:r>
          </w:p>
        </w:tc>
        <w:tc>
          <w:tcPr>
            <w:tcW w:w="8309" w:type="dxa"/>
            <w:gridSpan w:val="3"/>
            <w:shd w:val="clear" w:color="auto" w:fill="auto"/>
            <w:vAlign w:val="center"/>
          </w:tcPr>
          <w:p w14:paraId="5A2A3E3F"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Kiểm tra cuối năm, đánh giá kết quả học tập</w:t>
            </w:r>
          </w:p>
          <w:p w14:paraId="21A2D8F8" w14:textId="3737CBEE" w:rsidR="007C4BE5" w:rsidRPr="007C4BE5" w:rsidRDefault="007C4BE5" w:rsidP="000B1175">
            <w:pPr>
              <w:pBdr>
                <w:top w:val="nil"/>
                <w:left w:val="nil"/>
                <w:bottom w:val="nil"/>
                <w:right w:val="nil"/>
                <w:between w:val="nil"/>
              </w:pBdr>
              <w:jc w:val="both"/>
              <w:rPr>
                <w:b/>
                <w:sz w:val="26"/>
                <w:szCs w:val="26"/>
              </w:rPr>
            </w:pPr>
            <w:r w:rsidRPr="007C4BE5">
              <w:rPr>
                <w:b/>
                <w:sz w:val="26"/>
                <w:szCs w:val="26"/>
              </w:rPr>
              <w:t xml:space="preserve">Chủ đề: Kính yêu Bác Hồ </w:t>
            </w:r>
            <w:r w:rsidR="008D495D">
              <w:rPr>
                <w:b/>
                <w:sz w:val="26"/>
                <w:szCs w:val="26"/>
              </w:rPr>
              <w:t>- Nhớ ơn các chiến sĩ CM đã hy sinh</w:t>
            </w:r>
            <w:r w:rsidRPr="007C4BE5">
              <w:rPr>
                <w:b/>
                <w:sz w:val="26"/>
                <w:szCs w:val="26"/>
              </w:rPr>
              <w:t xml:space="preserve"> </w:t>
            </w:r>
          </w:p>
        </w:tc>
      </w:tr>
      <w:tr w:rsidR="007C4BE5" w:rsidRPr="007C4BE5" w14:paraId="7448A843" w14:textId="77777777" w:rsidTr="000B1175">
        <w:trPr>
          <w:trHeight w:val="1050"/>
        </w:trPr>
        <w:tc>
          <w:tcPr>
            <w:tcW w:w="1440" w:type="dxa"/>
            <w:vMerge/>
            <w:vAlign w:val="center"/>
          </w:tcPr>
          <w:p w14:paraId="31CB40E3"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vAlign w:val="center"/>
          </w:tcPr>
          <w:p w14:paraId="5BA70F80" w14:textId="747E87D5" w:rsidR="008D495D" w:rsidRDefault="008D495D" w:rsidP="000B1175">
            <w:pPr>
              <w:pBdr>
                <w:top w:val="nil"/>
                <w:left w:val="nil"/>
                <w:bottom w:val="nil"/>
                <w:right w:val="nil"/>
                <w:between w:val="nil"/>
              </w:pBdr>
              <w:jc w:val="both"/>
              <w:rPr>
                <w:sz w:val="26"/>
                <w:szCs w:val="26"/>
              </w:rPr>
            </w:pPr>
            <w:r>
              <w:rPr>
                <w:sz w:val="26"/>
                <w:szCs w:val="26"/>
              </w:rPr>
              <w:t>- Tổ chức hoạt động ngày truyền thống của trường 5/5 (ngày LS Nguyễn Sơn Hà hy sinh)</w:t>
            </w:r>
          </w:p>
          <w:p w14:paraId="5D85159C"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các hoạt động sinh hoạt kỷ niệm ngày 15/5, 19/5.</w:t>
            </w:r>
          </w:p>
          <w:p w14:paraId="559AF702"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Thực hiện công tác kiểm tra cuối năm học.</w:t>
            </w:r>
          </w:p>
          <w:p w14:paraId="3502F2CD"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Thực hiện Thông tư 22 về đánh giá HS lớp 5 và Thông tư 27 đối với lớp 1, lớp 2, lớp 3, lớp 4: kiểm tra đánh giá cuối năm, bàn giao, nghiệm thu, khen thưởng,….</w:t>
            </w:r>
          </w:p>
          <w:p w14:paraId="4D296B9A"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Thống kê số liệu báo cáo kết quả học tập và giảng dạy cuối năm học. Xét hoàn thành chương trình Tiểu học cho HS lớp 5.</w:t>
            </w:r>
          </w:p>
          <w:p w14:paraId="4911D79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lastRenderedPageBreak/>
              <w:t>- Tổ chức xét học sinh lên lớp thẳng.</w:t>
            </w:r>
          </w:p>
          <w:p w14:paraId="4C87FA11"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Hội nghị Cha mẹ học sinh cuối năm.</w:t>
            </w:r>
          </w:p>
          <w:p w14:paraId="17914BF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lễ Tổng kết năm học 2023-2024 và Ngày lễ “Tri ân và trưởng thành cho học sinh lớp 5”.</w:t>
            </w:r>
          </w:p>
          <w:p w14:paraId="3C1B60BA"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ml:space="preserve">- Ngày hội “Giới thiệu Ngôi trường Tiểu học của em”. </w:t>
            </w:r>
          </w:p>
          <w:p w14:paraId="015A82EF"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Hoàn tất kế hoạch kiểm tra nội bộ.</w:t>
            </w:r>
          </w:p>
          <w:p w14:paraId="085DC99E"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Nhận xét, đánh giá chuẩn nghề nghiệp HT, PHT, GV.</w:t>
            </w:r>
          </w:p>
          <w:p w14:paraId="110C6E1F"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Đánh giá viên chức cuối năm.</w:t>
            </w:r>
          </w:p>
          <w:p w14:paraId="24E95153"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Xét thi đua khen thưởng năm học.</w:t>
            </w:r>
          </w:p>
          <w:p w14:paraId="25E1A5DF"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Chuẩn bị các điều kiện cho việc triển khai CTGDPT 2018 ở lớp 5 năm học 2024-2025.</w:t>
            </w:r>
          </w:p>
          <w:p w14:paraId="5CA52D7F"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gia lớp Bồi dưỡng chương trình GDPT cho giáo viên tiểu học, chuẩn bị tập huấn SGK và tài liệu giáo dục địa phương cho giáo viên lớp 5 thực hiện CTGDPT 2018.</w:t>
            </w:r>
          </w:p>
        </w:tc>
        <w:tc>
          <w:tcPr>
            <w:tcW w:w="1705" w:type="dxa"/>
            <w:gridSpan w:val="2"/>
            <w:shd w:val="clear" w:color="auto" w:fill="auto"/>
            <w:vAlign w:val="center"/>
          </w:tcPr>
          <w:p w14:paraId="47CF3C49" w14:textId="77777777" w:rsidR="007C4BE5" w:rsidRPr="007C4BE5" w:rsidRDefault="007C4BE5" w:rsidP="000B1175">
            <w:pPr>
              <w:pBdr>
                <w:top w:val="nil"/>
                <w:left w:val="nil"/>
                <w:bottom w:val="nil"/>
                <w:right w:val="nil"/>
                <w:between w:val="nil"/>
              </w:pBdr>
              <w:jc w:val="both"/>
              <w:rPr>
                <w:sz w:val="26"/>
                <w:szCs w:val="26"/>
              </w:rPr>
            </w:pPr>
          </w:p>
        </w:tc>
      </w:tr>
      <w:tr w:rsidR="007C4BE5" w:rsidRPr="007C4BE5" w14:paraId="7C058EE2" w14:textId="77777777" w:rsidTr="000B1175">
        <w:trPr>
          <w:trHeight w:val="567"/>
        </w:trPr>
        <w:tc>
          <w:tcPr>
            <w:tcW w:w="1440" w:type="dxa"/>
            <w:vMerge w:val="restart"/>
            <w:vAlign w:val="center"/>
          </w:tcPr>
          <w:p w14:paraId="226C1A30" w14:textId="77777777" w:rsidR="007C4BE5" w:rsidRPr="007C4BE5" w:rsidRDefault="007C4BE5" w:rsidP="000B1175">
            <w:pPr>
              <w:pBdr>
                <w:top w:val="nil"/>
                <w:left w:val="nil"/>
                <w:bottom w:val="nil"/>
                <w:right w:val="nil"/>
                <w:between w:val="nil"/>
              </w:pBdr>
              <w:jc w:val="center"/>
              <w:rPr>
                <w:b/>
                <w:sz w:val="26"/>
                <w:szCs w:val="26"/>
              </w:rPr>
            </w:pPr>
            <w:r w:rsidRPr="007C4BE5">
              <w:rPr>
                <w:b/>
                <w:sz w:val="26"/>
                <w:szCs w:val="26"/>
              </w:rPr>
              <w:lastRenderedPageBreak/>
              <w:t>Tháng 06/2024</w:t>
            </w:r>
          </w:p>
        </w:tc>
        <w:tc>
          <w:tcPr>
            <w:tcW w:w="8309" w:type="dxa"/>
            <w:gridSpan w:val="3"/>
            <w:shd w:val="clear" w:color="auto" w:fill="auto"/>
            <w:vAlign w:val="center"/>
          </w:tcPr>
          <w:p w14:paraId="2835630E"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Trọng tâm: Bồi dưỡng chuyên môn hè</w:t>
            </w:r>
          </w:p>
          <w:p w14:paraId="2325CBBB" w14:textId="77777777" w:rsidR="007C4BE5" w:rsidRPr="007C4BE5" w:rsidRDefault="007C4BE5" w:rsidP="000B1175">
            <w:pPr>
              <w:pBdr>
                <w:top w:val="nil"/>
                <w:left w:val="nil"/>
                <w:bottom w:val="nil"/>
                <w:right w:val="nil"/>
                <w:between w:val="nil"/>
              </w:pBdr>
              <w:jc w:val="both"/>
              <w:rPr>
                <w:b/>
                <w:sz w:val="26"/>
                <w:szCs w:val="26"/>
              </w:rPr>
            </w:pPr>
            <w:r w:rsidRPr="007C4BE5">
              <w:rPr>
                <w:b/>
                <w:sz w:val="26"/>
                <w:szCs w:val="26"/>
              </w:rPr>
              <w:t>Chủ đề: Những người sống quanh em và nghề truyền thống quê hương</w:t>
            </w:r>
          </w:p>
        </w:tc>
      </w:tr>
      <w:tr w:rsidR="007C4BE5" w:rsidRPr="007C4BE5" w14:paraId="6F533091" w14:textId="77777777" w:rsidTr="000B1175">
        <w:trPr>
          <w:trHeight w:val="350"/>
        </w:trPr>
        <w:tc>
          <w:tcPr>
            <w:tcW w:w="1440" w:type="dxa"/>
            <w:vMerge/>
            <w:vAlign w:val="center"/>
          </w:tcPr>
          <w:p w14:paraId="7C477F04" w14:textId="77777777" w:rsidR="007C4BE5" w:rsidRPr="007C4BE5" w:rsidRDefault="007C4BE5" w:rsidP="000B1175">
            <w:pPr>
              <w:pBdr>
                <w:top w:val="nil"/>
                <w:left w:val="nil"/>
                <w:bottom w:val="nil"/>
                <w:right w:val="nil"/>
                <w:between w:val="nil"/>
              </w:pBdr>
              <w:spacing w:line="276" w:lineRule="auto"/>
              <w:rPr>
                <w:b/>
                <w:sz w:val="26"/>
                <w:szCs w:val="26"/>
              </w:rPr>
            </w:pPr>
          </w:p>
        </w:tc>
        <w:tc>
          <w:tcPr>
            <w:tcW w:w="6604" w:type="dxa"/>
            <w:shd w:val="clear" w:color="auto" w:fill="auto"/>
          </w:tcPr>
          <w:p w14:paraId="5DE0B3AA"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Báo cáo Phòng Giáo dục tổng kết năm học 2023-2024 và việc thực hiện TT 22 về đánh giá học sinh lớp 5 và TT 27 về đánh giá HS lớp 1, lớp 2, lớp 3, lớp 4.</w:t>
            </w:r>
          </w:p>
          <w:p w14:paraId="10595A4D"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Lập kế hoạch sửa chữa cơ sở vật chất, bổ sung thiết bị dạy học.</w:t>
            </w:r>
          </w:p>
          <w:p w14:paraId="4EE9F1C5"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Xây dựng kế hoạch tuyển sinh lớp 1 năm học 2024-2025.</w:t>
            </w:r>
          </w:p>
          <w:p w14:paraId="7FECFC70"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Tham dự lớp Bồi dưỡng chương trình GDPT cho giáo viên tiểu học, tập huấn SGK và tài liệu giáo dục địa phương cho giáo viên lớp 5 thực hiện CTGDPT 2018.</w:t>
            </w:r>
          </w:p>
          <w:p w14:paraId="419D47C7"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cho CB, GV, NV tham quan học tập hè 2024.</w:t>
            </w:r>
          </w:p>
          <w:p w14:paraId="49D77722" w14:textId="77777777" w:rsidR="007C4BE5" w:rsidRPr="007C4BE5" w:rsidRDefault="007C4BE5" w:rsidP="000B1175">
            <w:pPr>
              <w:pBdr>
                <w:top w:val="nil"/>
                <w:left w:val="nil"/>
                <w:bottom w:val="nil"/>
                <w:right w:val="nil"/>
                <w:between w:val="nil"/>
              </w:pBdr>
              <w:jc w:val="both"/>
              <w:rPr>
                <w:sz w:val="26"/>
                <w:szCs w:val="26"/>
              </w:rPr>
            </w:pPr>
            <w:r w:rsidRPr="007C4BE5">
              <w:rPr>
                <w:sz w:val="26"/>
                <w:szCs w:val="26"/>
              </w:rPr>
              <w:t>- Tổ chức cho nhân viên luân phiên nghỉ phép thường niên.</w:t>
            </w:r>
          </w:p>
        </w:tc>
        <w:tc>
          <w:tcPr>
            <w:tcW w:w="1705" w:type="dxa"/>
            <w:gridSpan w:val="2"/>
            <w:shd w:val="clear" w:color="auto" w:fill="auto"/>
          </w:tcPr>
          <w:p w14:paraId="6A022505" w14:textId="77777777" w:rsidR="007C4BE5" w:rsidRPr="007C4BE5" w:rsidRDefault="007C4BE5" w:rsidP="000B1175">
            <w:pPr>
              <w:pBdr>
                <w:top w:val="nil"/>
                <w:left w:val="nil"/>
                <w:bottom w:val="nil"/>
                <w:right w:val="nil"/>
                <w:between w:val="nil"/>
              </w:pBdr>
              <w:jc w:val="both"/>
              <w:rPr>
                <w:sz w:val="26"/>
                <w:szCs w:val="26"/>
              </w:rPr>
            </w:pPr>
          </w:p>
        </w:tc>
      </w:tr>
    </w:tbl>
    <w:p w14:paraId="657B1F43" w14:textId="77777777" w:rsidR="007C4BE5" w:rsidRPr="007C4BE5" w:rsidRDefault="007C4BE5" w:rsidP="007C4BE5">
      <w:pPr>
        <w:pBdr>
          <w:top w:val="nil"/>
          <w:left w:val="nil"/>
          <w:bottom w:val="nil"/>
          <w:right w:val="nil"/>
          <w:between w:val="nil"/>
        </w:pBdr>
        <w:jc w:val="both"/>
        <w:rPr>
          <w:b/>
          <w:sz w:val="26"/>
          <w:szCs w:val="26"/>
        </w:rPr>
      </w:pPr>
    </w:p>
    <w:p w14:paraId="3F6B3F75" w14:textId="77777777" w:rsidR="007C4BE5" w:rsidRPr="007C4BE5" w:rsidRDefault="007C4BE5" w:rsidP="007C4BE5">
      <w:pPr>
        <w:pBdr>
          <w:top w:val="nil"/>
          <w:left w:val="nil"/>
          <w:bottom w:val="nil"/>
          <w:right w:val="nil"/>
          <w:between w:val="nil"/>
        </w:pBdr>
        <w:jc w:val="both"/>
        <w:rPr>
          <w:b/>
          <w:sz w:val="26"/>
          <w:szCs w:val="26"/>
        </w:rPr>
      </w:pPr>
    </w:p>
    <w:p w14:paraId="106E377C" w14:textId="77777777" w:rsidR="007C4BE5" w:rsidRPr="007C4BE5" w:rsidRDefault="007C4BE5" w:rsidP="007C4BE5">
      <w:pPr>
        <w:pBdr>
          <w:top w:val="nil"/>
          <w:left w:val="nil"/>
          <w:bottom w:val="nil"/>
          <w:right w:val="nil"/>
          <w:between w:val="nil"/>
        </w:pBdr>
        <w:jc w:val="both"/>
        <w:rPr>
          <w:b/>
          <w:sz w:val="26"/>
          <w:szCs w:val="26"/>
        </w:rPr>
      </w:pPr>
    </w:p>
    <w:p w14:paraId="6F534A90" w14:textId="77777777" w:rsidR="007C4BE5" w:rsidRPr="007C4BE5" w:rsidRDefault="007C4BE5" w:rsidP="007C4BE5">
      <w:pPr>
        <w:pBdr>
          <w:top w:val="nil"/>
          <w:left w:val="nil"/>
          <w:bottom w:val="nil"/>
          <w:right w:val="nil"/>
          <w:between w:val="nil"/>
        </w:pBdr>
        <w:jc w:val="both"/>
        <w:rPr>
          <w:b/>
          <w:sz w:val="26"/>
          <w:szCs w:val="26"/>
        </w:rPr>
      </w:pPr>
    </w:p>
    <w:p w14:paraId="69607131" w14:textId="77777777" w:rsidR="007C4BE5" w:rsidRPr="007C4BE5" w:rsidRDefault="007C4BE5" w:rsidP="007C4BE5">
      <w:pPr>
        <w:pBdr>
          <w:top w:val="nil"/>
          <w:left w:val="nil"/>
          <w:bottom w:val="nil"/>
          <w:right w:val="nil"/>
          <w:between w:val="nil"/>
        </w:pBdr>
        <w:jc w:val="both"/>
        <w:rPr>
          <w:b/>
          <w:sz w:val="26"/>
          <w:szCs w:val="26"/>
        </w:rPr>
      </w:pPr>
    </w:p>
    <w:p w14:paraId="5F3FFE6B" w14:textId="77777777" w:rsidR="004F403D" w:rsidRDefault="004F403D" w:rsidP="004F403D">
      <w:pPr>
        <w:rPr>
          <w:b/>
          <w:szCs w:val="28"/>
        </w:rPr>
      </w:pPr>
    </w:p>
    <w:p w14:paraId="351044F6" w14:textId="77777777" w:rsidR="004F403D" w:rsidRDefault="004F403D" w:rsidP="004F403D">
      <w:pPr>
        <w:rPr>
          <w:b/>
          <w:szCs w:val="28"/>
        </w:rPr>
      </w:pPr>
    </w:p>
    <w:p w14:paraId="4C324F08" w14:textId="77777777" w:rsidR="004F403D" w:rsidRDefault="004F403D" w:rsidP="004F403D">
      <w:pPr>
        <w:rPr>
          <w:b/>
          <w:szCs w:val="28"/>
        </w:rPr>
      </w:pPr>
    </w:p>
    <w:p w14:paraId="410ED28D" w14:textId="77777777" w:rsidR="004F403D" w:rsidRDefault="004F403D" w:rsidP="004F403D">
      <w:pPr>
        <w:rPr>
          <w:b/>
          <w:szCs w:val="28"/>
        </w:rPr>
      </w:pPr>
    </w:p>
    <w:p w14:paraId="70B05398" w14:textId="77777777" w:rsidR="004F403D" w:rsidRDefault="004F403D" w:rsidP="004F403D">
      <w:pPr>
        <w:rPr>
          <w:b/>
          <w:szCs w:val="28"/>
        </w:rPr>
      </w:pPr>
    </w:p>
    <w:p w14:paraId="3783EF65" w14:textId="77777777" w:rsidR="004F403D" w:rsidRDefault="004F403D" w:rsidP="004F403D">
      <w:pPr>
        <w:rPr>
          <w:b/>
          <w:szCs w:val="28"/>
        </w:rPr>
      </w:pPr>
    </w:p>
    <w:p w14:paraId="5B83D539" w14:textId="77777777" w:rsidR="004F403D" w:rsidRDefault="004F403D" w:rsidP="004F403D">
      <w:pPr>
        <w:rPr>
          <w:b/>
          <w:szCs w:val="28"/>
        </w:rPr>
      </w:pPr>
    </w:p>
    <w:p w14:paraId="6B97DC3F" w14:textId="77777777" w:rsidR="004F403D" w:rsidRDefault="004F403D" w:rsidP="004F403D">
      <w:pPr>
        <w:rPr>
          <w:b/>
          <w:szCs w:val="28"/>
        </w:rPr>
      </w:pPr>
    </w:p>
    <w:p w14:paraId="3BE95659" w14:textId="77777777" w:rsidR="004F403D" w:rsidRDefault="004F403D" w:rsidP="004F403D">
      <w:pPr>
        <w:rPr>
          <w:b/>
          <w:szCs w:val="28"/>
        </w:rPr>
      </w:pPr>
    </w:p>
    <w:p w14:paraId="01A258BF" w14:textId="77777777" w:rsidR="004F403D" w:rsidRDefault="004F403D" w:rsidP="004F403D">
      <w:pPr>
        <w:rPr>
          <w:b/>
          <w:szCs w:val="28"/>
        </w:rPr>
      </w:pPr>
    </w:p>
    <w:p w14:paraId="4C3344A5" w14:textId="77777777" w:rsidR="004F403D" w:rsidRDefault="004F403D" w:rsidP="004F403D">
      <w:pPr>
        <w:rPr>
          <w:b/>
          <w:szCs w:val="28"/>
        </w:rPr>
      </w:pPr>
    </w:p>
    <w:p w14:paraId="65DD3CB1" w14:textId="77777777" w:rsidR="004F403D" w:rsidRDefault="004F403D" w:rsidP="004F403D">
      <w:pPr>
        <w:rPr>
          <w:b/>
          <w:szCs w:val="28"/>
        </w:rPr>
      </w:pPr>
    </w:p>
    <w:p w14:paraId="736E33EE" w14:textId="77777777" w:rsidR="004F403D" w:rsidRDefault="004F403D" w:rsidP="004F403D">
      <w:pPr>
        <w:rPr>
          <w:b/>
          <w:szCs w:val="28"/>
        </w:rPr>
      </w:pPr>
    </w:p>
    <w:p w14:paraId="65CB254C" w14:textId="77777777" w:rsidR="004F403D" w:rsidRDefault="004F403D" w:rsidP="004F403D">
      <w:pPr>
        <w:rPr>
          <w:b/>
          <w:szCs w:val="28"/>
        </w:rPr>
      </w:pPr>
    </w:p>
    <w:p w14:paraId="3D62CDEB" w14:textId="77777777" w:rsidR="004F403D" w:rsidRDefault="004F403D" w:rsidP="004F403D">
      <w:pPr>
        <w:rPr>
          <w:b/>
          <w:szCs w:val="28"/>
        </w:rPr>
      </w:pPr>
    </w:p>
    <w:p w14:paraId="12828D23" w14:textId="77777777" w:rsidR="004F403D" w:rsidRDefault="004F403D" w:rsidP="004F403D">
      <w:pPr>
        <w:rPr>
          <w:b/>
          <w:szCs w:val="28"/>
        </w:rPr>
      </w:pPr>
    </w:p>
    <w:p w14:paraId="44079876" w14:textId="77777777" w:rsidR="00D25D51" w:rsidRDefault="00D25D51" w:rsidP="004F403D">
      <w:pPr>
        <w:rPr>
          <w:b/>
          <w:szCs w:val="28"/>
        </w:rPr>
      </w:pPr>
    </w:p>
    <w:p w14:paraId="3228494A" w14:textId="77777777" w:rsidR="000B1175" w:rsidRDefault="000B1175" w:rsidP="005B6C60">
      <w:pPr>
        <w:pBdr>
          <w:top w:val="nil"/>
          <w:left w:val="nil"/>
          <w:bottom w:val="nil"/>
          <w:right w:val="nil"/>
          <w:between w:val="nil"/>
        </w:pBdr>
        <w:jc w:val="both"/>
        <w:rPr>
          <w:b/>
          <w:sz w:val="26"/>
          <w:szCs w:val="26"/>
        </w:rPr>
      </w:pPr>
    </w:p>
    <w:p w14:paraId="3169619F" w14:textId="77777777" w:rsidR="009E0D22" w:rsidRPr="009E0D22" w:rsidRDefault="009E0D22" w:rsidP="009E0D22">
      <w:pPr>
        <w:pBdr>
          <w:top w:val="nil"/>
          <w:left w:val="nil"/>
          <w:bottom w:val="nil"/>
          <w:right w:val="nil"/>
          <w:between w:val="nil"/>
        </w:pBdr>
        <w:ind w:firstLine="720"/>
        <w:jc w:val="both"/>
        <w:rPr>
          <w:i/>
          <w:sz w:val="28"/>
          <w:szCs w:val="28"/>
        </w:rPr>
        <w:sectPr w:rsidR="009E0D22" w:rsidRPr="009E0D22" w:rsidSect="00004CD7">
          <w:type w:val="continuous"/>
          <w:pgSz w:w="11909" w:h="16834" w:code="9"/>
          <w:pgMar w:top="720" w:right="720" w:bottom="864" w:left="1530" w:header="720" w:footer="720" w:gutter="0"/>
          <w:cols w:space="720"/>
          <w:docGrid w:linePitch="360"/>
        </w:sectPr>
      </w:pPr>
    </w:p>
    <w:p w14:paraId="2D94A1ED" w14:textId="77777777" w:rsidR="009E0D22" w:rsidRPr="000500EA" w:rsidRDefault="009E0D22" w:rsidP="009E0D22">
      <w:pPr>
        <w:jc w:val="both"/>
        <w:rPr>
          <w:b/>
          <w:bCs/>
          <w:sz w:val="28"/>
          <w:szCs w:val="28"/>
        </w:rPr>
      </w:pPr>
    </w:p>
    <w:sectPr w:rsidR="009E0D22" w:rsidRPr="000500EA" w:rsidSect="002F77F9">
      <w:headerReference w:type="default" r:id="rId12"/>
      <w:pgSz w:w="11907" w:h="16840" w:code="9"/>
      <w:pgMar w:top="1134" w:right="851" w:bottom="1134" w:left="1701" w:header="720" w:footer="2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3FD00" w14:textId="77777777" w:rsidR="0056053A" w:rsidRDefault="0056053A" w:rsidP="00283FA8">
      <w:r>
        <w:separator/>
      </w:r>
    </w:p>
  </w:endnote>
  <w:endnote w:type="continuationSeparator" w:id="0">
    <w:p w14:paraId="15EFF4B9" w14:textId="77777777" w:rsidR="0056053A" w:rsidRDefault="0056053A" w:rsidP="0028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 Helv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9134D" w14:textId="77777777" w:rsidR="0056053A" w:rsidRDefault="0056053A" w:rsidP="00283FA8">
      <w:r>
        <w:separator/>
      </w:r>
    </w:p>
  </w:footnote>
  <w:footnote w:type="continuationSeparator" w:id="0">
    <w:p w14:paraId="45CEC235" w14:textId="77777777" w:rsidR="0056053A" w:rsidRDefault="0056053A" w:rsidP="00283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590111"/>
      <w:docPartObj>
        <w:docPartGallery w:val="Page Numbers (Top of Page)"/>
        <w:docPartUnique/>
      </w:docPartObj>
    </w:sdtPr>
    <w:sdtEndPr>
      <w:rPr>
        <w:noProof/>
      </w:rPr>
    </w:sdtEndPr>
    <w:sdtContent>
      <w:p w14:paraId="22DCE773" w14:textId="366F75A6" w:rsidR="00861FFC" w:rsidRDefault="00861FFC">
        <w:pPr>
          <w:pStyle w:val="Header"/>
          <w:jc w:val="center"/>
        </w:pPr>
        <w:r>
          <w:fldChar w:fldCharType="begin"/>
        </w:r>
        <w:r>
          <w:instrText xml:space="preserve"> PAGE   \* MERGEFORMAT </w:instrText>
        </w:r>
        <w:r>
          <w:fldChar w:fldCharType="separate"/>
        </w:r>
        <w:r w:rsidR="006E2112">
          <w:rPr>
            <w:noProof/>
          </w:rPr>
          <w:t>5</w:t>
        </w:r>
        <w:r>
          <w:rPr>
            <w:noProof/>
          </w:rPr>
          <w:fldChar w:fldCharType="end"/>
        </w:r>
      </w:p>
    </w:sdtContent>
  </w:sdt>
  <w:p w14:paraId="48A86A87" w14:textId="77777777" w:rsidR="00861FFC" w:rsidRDefault="00861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060452"/>
      <w:docPartObj>
        <w:docPartGallery w:val="Page Numbers (Top of Page)"/>
        <w:docPartUnique/>
      </w:docPartObj>
    </w:sdtPr>
    <w:sdtEndPr>
      <w:rPr>
        <w:noProof/>
      </w:rPr>
    </w:sdtEndPr>
    <w:sdtContent>
      <w:p w14:paraId="396494C7" w14:textId="0B00896B" w:rsidR="00861FFC" w:rsidRDefault="00861FFC">
        <w:pPr>
          <w:pStyle w:val="Header"/>
          <w:jc w:val="center"/>
        </w:pPr>
        <w:r>
          <w:fldChar w:fldCharType="begin"/>
        </w:r>
        <w:r>
          <w:instrText xml:space="preserve"> PAGE   \* MERGEFORMAT </w:instrText>
        </w:r>
        <w:r>
          <w:fldChar w:fldCharType="separate"/>
        </w:r>
        <w:r>
          <w:rPr>
            <w:noProof/>
          </w:rPr>
          <w:t>40</w:t>
        </w:r>
        <w:r>
          <w:rPr>
            <w:noProof/>
          </w:rPr>
          <w:fldChar w:fldCharType="end"/>
        </w:r>
      </w:p>
    </w:sdtContent>
  </w:sdt>
  <w:p w14:paraId="35FB52E0" w14:textId="77777777" w:rsidR="00861FFC" w:rsidRDefault="00861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1B2"/>
    <w:multiLevelType w:val="multilevel"/>
    <w:tmpl w:val="42C26E32"/>
    <w:lvl w:ilvl="0">
      <w:start w:val="1"/>
      <w:numFmt w:val="decimal"/>
      <w:lvlText w:val="%1."/>
      <w:lvlJc w:val="left"/>
      <w:pPr>
        <w:ind w:left="1440" w:hanging="360"/>
      </w:pPr>
      <w:rPr>
        <w:rFonts w:ascii="Times New Roman" w:hAnsi="Times New Roman" w:hint="default"/>
        <w:b/>
        <w:i w:val="0"/>
        <w:sz w:val="26"/>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nsid w:val="0B057AA4"/>
    <w:multiLevelType w:val="hybridMultilevel"/>
    <w:tmpl w:val="32AC617C"/>
    <w:lvl w:ilvl="0" w:tplc="3932C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F916B68"/>
    <w:multiLevelType w:val="hybridMultilevel"/>
    <w:tmpl w:val="98C8D0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7BB2489"/>
    <w:multiLevelType w:val="multilevel"/>
    <w:tmpl w:val="52505514"/>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
    <w:nsid w:val="180832C1"/>
    <w:multiLevelType w:val="hybridMultilevel"/>
    <w:tmpl w:val="57E43CF2"/>
    <w:lvl w:ilvl="0" w:tplc="008C320C">
      <w:start w:val="2"/>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00BA9"/>
    <w:multiLevelType w:val="hybridMultilevel"/>
    <w:tmpl w:val="80E0B11E"/>
    <w:lvl w:ilvl="0" w:tplc="B808B9E8">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9406E91"/>
    <w:multiLevelType w:val="hybridMultilevel"/>
    <w:tmpl w:val="22F43570"/>
    <w:lvl w:ilvl="0" w:tplc="3A868144">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B536D2"/>
    <w:multiLevelType w:val="hybridMultilevel"/>
    <w:tmpl w:val="BFE8C5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C1F0D48"/>
    <w:multiLevelType w:val="multilevel"/>
    <w:tmpl w:val="7868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D0166E0"/>
    <w:multiLevelType w:val="hybridMultilevel"/>
    <w:tmpl w:val="A5788FFC"/>
    <w:lvl w:ilvl="0" w:tplc="D392300C">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nsid w:val="1ED92733"/>
    <w:multiLevelType w:val="hybridMultilevel"/>
    <w:tmpl w:val="43FA2442"/>
    <w:lvl w:ilvl="0" w:tplc="7278F630">
      <w:start w:val="1"/>
      <w:numFmt w:val="bullet"/>
      <w:lvlText w:val="-"/>
      <w:lvlJc w:val="left"/>
      <w:pPr>
        <w:ind w:left="1429" w:hanging="360"/>
      </w:pPr>
      <w:rPr>
        <w:rFonts w:ascii="Times New Roman" w:eastAsia="Times New Roman" w:hAnsi="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24977B57"/>
    <w:multiLevelType w:val="hybridMultilevel"/>
    <w:tmpl w:val="7C4C017C"/>
    <w:lvl w:ilvl="0" w:tplc="E1AE72EE">
      <w:start w:val="1"/>
      <w:numFmt w:val="decimal"/>
      <w:lvlText w:val="%1."/>
      <w:lvlJc w:val="left"/>
      <w:pPr>
        <w:ind w:left="1069" w:hanging="360"/>
      </w:pPr>
      <w:rPr>
        <w:rFonts w:hint="default"/>
        <w:b/>
        <w:i w:val="0"/>
        <w:color w:val="0070C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5A848B5"/>
    <w:multiLevelType w:val="hybridMultilevel"/>
    <w:tmpl w:val="1D56B4A0"/>
    <w:lvl w:ilvl="0" w:tplc="3EEEA002">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A973018"/>
    <w:multiLevelType w:val="hybridMultilevel"/>
    <w:tmpl w:val="E4C63BF0"/>
    <w:lvl w:ilvl="0" w:tplc="374600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F1159F4"/>
    <w:multiLevelType w:val="hybridMultilevel"/>
    <w:tmpl w:val="68D41840"/>
    <w:lvl w:ilvl="0" w:tplc="02BC67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3114859"/>
    <w:multiLevelType w:val="multilevel"/>
    <w:tmpl w:val="A63CD144"/>
    <w:lvl w:ilvl="0">
      <w:start w:val="1"/>
      <w:numFmt w:val="decimal"/>
      <w:lvlText w:val="%1."/>
      <w:lvlJc w:val="left"/>
      <w:pPr>
        <w:ind w:left="720" w:hanging="360"/>
      </w:pPr>
    </w:lvl>
    <w:lvl w:ilvl="1">
      <w:start w:val="2"/>
      <w:numFmt w:val="decimal"/>
      <w:lvlText w:val="%1.%2."/>
      <w:lvlJc w:val="left"/>
      <w:pPr>
        <w:ind w:left="1677" w:hanging="1110"/>
      </w:pPr>
      <w:rPr>
        <w:i w:val="0"/>
      </w:rPr>
    </w:lvl>
    <w:lvl w:ilvl="2">
      <w:start w:val="1"/>
      <w:numFmt w:val="decimal"/>
      <w:lvlText w:val="%1.%2.%3."/>
      <w:lvlJc w:val="left"/>
      <w:pPr>
        <w:ind w:left="1884" w:hanging="1110"/>
      </w:pPr>
      <w:rPr>
        <w:i w:val="0"/>
      </w:rPr>
    </w:lvl>
    <w:lvl w:ilvl="3">
      <w:start w:val="1"/>
      <w:numFmt w:val="decimal"/>
      <w:lvlText w:val="%1.%2.%3.%4."/>
      <w:lvlJc w:val="left"/>
      <w:pPr>
        <w:ind w:left="2091" w:hanging="1110"/>
      </w:pPr>
      <w:rPr>
        <w:i w:val="0"/>
      </w:rPr>
    </w:lvl>
    <w:lvl w:ilvl="4">
      <w:start w:val="1"/>
      <w:numFmt w:val="decimal"/>
      <w:lvlText w:val="%1.%2.%3.%4.%5."/>
      <w:lvlJc w:val="left"/>
      <w:pPr>
        <w:ind w:left="2298" w:hanging="1110"/>
      </w:pPr>
      <w:rPr>
        <w:i w:val="0"/>
      </w:rPr>
    </w:lvl>
    <w:lvl w:ilvl="5">
      <w:start w:val="1"/>
      <w:numFmt w:val="decimal"/>
      <w:lvlText w:val="%1.%2.%3.%4.%5.%6."/>
      <w:lvlJc w:val="left"/>
      <w:pPr>
        <w:ind w:left="2835" w:hanging="1440"/>
      </w:pPr>
      <w:rPr>
        <w:i w:val="0"/>
      </w:rPr>
    </w:lvl>
    <w:lvl w:ilvl="6">
      <w:start w:val="1"/>
      <w:numFmt w:val="decimal"/>
      <w:lvlText w:val="%1.%2.%3.%4.%5.%6.%7."/>
      <w:lvlJc w:val="left"/>
      <w:pPr>
        <w:ind w:left="3402" w:hanging="1800"/>
      </w:pPr>
      <w:rPr>
        <w:i w:val="0"/>
      </w:rPr>
    </w:lvl>
    <w:lvl w:ilvl="7">
      <w:start w:val="1"/>
      <w:numFmt w:val="decimal"/>
      <w:lvlText w:val="%1.%2.%3.%4.%5.%6.%7.%8."/>
      <w:lvlJc w:val="left"/>
      <w:pPr>
        <w:ind w:left="3609" w:hanging="1800"/>
      </w:pPr>
      <w:rPr>
        <w:i w:val="0"/>
      </w:rPr>
    </w:lvl>
    <w:lvl w:ilvl="8">
      <w:start w:val="1"/>
      <w:numFmt w:val="decimal"/>
      <w:lvlText w:val="%1.%2.%3.%4.%5.%6.%7.%8.%9."/>
      <w:lvlJc w:val="left"/>
      <w:pPr>
        <w:ind w:left="4176" w:hanging="2160"/>
      </w:pPr>
      <w:rPr>
        <w:i w:val="0"/>
      </w:rPr>
    </w:lvl>
  </w:abstractNum>
  <w:abstractNum w:abstractNumId="16">
    <w:nsid w:val="38F00B69"/>
    <w:multiLevelType w:val="hybridMultilevel"/>
    <w:tmpl w:val="CE24DE5C"/>
    <w:lvl w:ilvl="0" w:tplc="FF3E7BE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FF5D38"/>
    <w:multiLevelType w:val="hybridMultilevel"/>
    <w:tmpl w:val="1812B796"/>
    <w:lvl w:ilvl="0" w:tplc="53BA7B84">
      <w:start w:val="1"/>
      <w:numFmt w:val="bullet"/>
      <w:lvlText w:val="-"/>
      <w:lvlJc w:val="left"/>
      <w:pPr>
        <w:ind w:left="924" w:hanging="360"/>
      </w:pPr>
      <w:rPr>
        <w:rFonts w:ascii="Times New Roman" w:eastAsia="Calibr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8">
    <w:nsid w:val="3B306D3A"/>
    <w:multiLevelType w:val="multilevel"/>
    <w:tmpl w:val="1D1E49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DD13B15"/>
    <w:multiLevelType w:val="multilevel"/>
    <w:tmpl w:val="B0C85C42"/>
    <w:lvl w:ilvl="0">
      <w:start w:val="1"/>
      <w:numFmt w:val="decimal"/>
      <w:lvlText w:val="%1."/>
      <w:lvlJc w:val="left"/>
      <w:rPr>
        <w:rFonts w:ascii="Times New Roman" w:eastAsia="Times New Roman" w:hAnsi="Times New Roman" w:cs="Times New Roman"/>
        <w:b w:val="0"/>
        <w:bCs w:val="0"/>
        <w:i w:val="0"/>
        <w:iCs w:val="0"/>
        <w:smallCaps w:val="0"/>
        <w:strike w:val="0"/>
        <w:color w:val="181819"/>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A2527E"/>
    <w:multiLevelType w:val="hybridMultilevel"/>
    <w:tmpl w:val="072EB00E"/>
    <w:lvl w:ilvl="0" w:tplc="86829A5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0076C1"/>
    <w:multiLevelType w:val="hybridMultilevel"/>
    <w:tmpl w:val="8190E3C0"/>
    <w:lvl w:ilvl="0" w:tplc="ECC86A0A">
      <w:start w:val="2"/>
      <w:numFmt w:val="bullet"/>
      <w:lvlText w:val="-"/>
      <w:lvlJc w:val="left"/>
      <w:pPr>
        <w:ind w:left="720" w:hanging="360"/>
      </w:pPr>
      <w:rPr>
        <w:rFonts w:ascii="Helvetica" w:eastAsia="Times New Roman"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F05CC5"/>
    <w:multiLevelType w:val="hybridMultilevel"/>
    <w:tmpl w:val="3D927020"/>
    <w:lvl w:ilvl="0" w:tplc="55FE60FC">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A0E2DC7"/>
    <w:multiLevelType w:val="multilevel"/>
    <w:tmpl w:val="EC4841A4"/>
    <w:lvl w:ilvl="0">
      <w:start w:val="3"/>
      <w:numFmt w:val="decimal"/>
      <w:lvlText w:val="%1"/>
      <w:lvlJc w:val="left"/>
      <w:pPr>
        <w:ind w:left="360" w:hanging="360"/>
      </w:pPr>
      <w:rPr>
        <w:rFonts w:hint="default"/>
        <w:b/>
      </w:rPr>
    </w:lvl>
    <w:lvl w:ilvl="1">
      <w:start w:val="3"/>
      <w:numFmt w:val="decimal"/>
      <w:lvlText w:val="%1.%2"/>
      <w:lvlJc w:val="left"/>
      <w:pPr>
        <w:ind w:left="1353" w:hanging="36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4">
    <w:nsid w:val="4ADE58B3"/>
    <w:multiLevelType w:val="hybridMultilevel"/>
    <w:tmpl w:val="720EE17E"/>
    <w:lvl w:ilvl="0" w:tplc="66C87F2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CD216E"/>
    <w:multiLevelType w:val="multilevel"/>
    <w:tmpl w:val="4A74BB3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nsid w:val="4DB907AD"/>
    <w:multiLevelType w:val="hybridMultilevel"/>
    <w:tmpl w:val="34669E90"/>
    <w:lvl w:ilvl="0" w:tplc="86829A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A3C96"/>
    <w:multiLevelType w:val="hybridMultilevel"/>
    <w:tmpl w:val="2C62139C"/>
    <w:lvl w:ilvl="0" w:tplc="F66AC8D6">
      <w:start w:val="2"/>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0352C6"/>
    <w:multiLevelType w:val="hybridMultilevel"/>
    <w:tmpl w:val="5C48D468"/>
    <w:lvl w:ilvl="0" w:tplc="892E2A3A">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BC236D0"/>
    <w:multiLevelType w:val="multilevel"/>
    <w:tmpl w:val="066A798C"/>
    <w:lvl w:ilvl="0">
      <w:start w:val="2"/>
      <w:numFmt w:val="decimal"/>
      <w:lvlText w:val="%1."/>
      <w:lvlJc w:val="left"/>
      <w:pPr>
        <w:ind w:left="390" w:hanging="390"/>
      </w:pPr>
      <w:rPr>
        <w:rFonts w:hint="default"/>
      </w:rPr>
    </w:lvl>
    <w:lvl w:ilvl="1">
      <w:start w:val="1"/>
      <w:numFmt w:val="decimal"/>
      <w:lvlText w:val="%1.%2."/>
      <w:lvlJc w:val="left"/>
      <w:pPr>
        <w:ind w:left="780" w:hanging="720"/>
      </w:pPr>
      <w:rPr>
        <w:rFonts w:hint="default"/>
        <w:b/>
        <w:i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0">
    <w:nsid w:val="6CA83338"/>
    <w:multiLevelType w:val="hybridMultilevel"/>
    <w:tmpl w:val="0DB2C614"/>
    <w:lvl w:ilvl="0" w:tplc="A38A85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FF26FD0"/>
    <w:multiLevelType w:val="hybridMultilevel"/>
    <w:tmpl w:val="8EC82DD6"/>
    <w:lvl w:ilvl="0" w:tplc="546E510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6F30F9"/>
    <w:multiLevelType w:val="hybridMultilevel"/>
    <w:tmpl w:val="C9507E36"/>
    <w:lvl w:ilvl="0" w:tplc="91EA3188">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8FA6818"/>
    <w:multiLevelType w:val="hybridMultilevel"/>
    <w:tmpl w:val="7AF6C8AA"/>
    <w:lvl w:ilvl="0" w:tplc="C62E7F3A">
      <w:numFmt w:val="bullet"/>
      <w:lvlText w:val="-"/>
      <w:lvlJc w:val="left"/>
      <w:pPr>
        <w:ind w:left="648" w:hanging="164"/>
      </w:pPr>
      <w:rPr>
        <w:rFonts w:ascii="Times New Roman" w:eastAsia="Times New Roman" w:hAnsi="Times New Roman" w:cs="Times New Roman" w:hint="default"/>
        <w:w w:val="99"/>
        <w:sz w:val="26"/>
        <w:szCs w:val="26"/>
        <w:lang w:eastAsia="en-US" w:bidi="ar-SA"/>
      </w:rPr>
    </w:lvl>
    <w:lvl w:ilvl="1" w:tplc="3D820DE2">
      <w:numFmt w:val="bullet"/>
      <w:lvlText w:val="•"/>
      <w:lvlJc w:val="left"/>
      <w:pPr>
        <w:ind w:left="1662" w:hanging="164"/>
      </w:pPr>
      <w:rPr>
        <w:rFonts w:hint="default"/>
        <w:lang w:eastAsia="en-US" w:bidi="ar-SA"/>
      </w:rPr>
    </w:lvl>
    <w:lvl w:ilvl="2" w:tplc="DB9C8B16">
      <w:numFmt w:val="bullet"/>
      <w:lvlText w:val="•"/>
      <w:lvlJc w:val="left"/>
      <w:pPr>
        <w:ind w:left="2684" w:hanging="164"/>
      </w:pPr>
      <w:rPr>
        <w:rFonts w:hint="default"/>
        <w:lang w:eastAsia="en-US" w:bidi="ar-SA"/>
      </w:rPr>
    </w:lvl>
    <w:lvl w:ilvl="3" w:tplc="2F006F56">
      <w:numFmt w:val="bullet"/>
      <w:lvlText w:val="•"/>
      <w:lvlJc w:val="left"/>
      <w:pPr>
        <w:ind w:left="3706" w:hanging="164"/>
      </w:pPr>
      <w:rPr>
        <w:rFonts w:hint="default"/>
        <w:lang w:eastAsia="en-US" w:bidi="ar-SA"/>
      </w:rPr>
    </w:lvl>
    <w:lvl w:ilvl="4" w:tplc="D06432E8">
      <w:numFmt w:val="bullet"/>
      <w:lvlText w:val="•"/>
      <w:lvlJc w:val="left"/>
      <w:pPr>
        <w:ind w:left="4728" w:hanging="164"/>
      </w:pPr>
      <w:rPr>
        <w:rFonts w:hint="default"/>
        <w:lang w:eastAsia="en-US" w:bidi="ar-SA"/>
      </w:rPr>
    </w:lvl>
    <w:lvl w:ilvl="5" w:tplc="36887C78">
      <w:numFmt w:val="bullet"/>
      <w:lvlText w:val="•"/>
      <w:lvlJc w:val="left"/>
      <w:pPr>
        <w:ind w:left="5750" w:hanging="164"/>
      </w:pPr>
      <w:rPr>
        <w:rFonts w:hint="default"/>
        <w:lang w:eastAsia="en-US" w:bidi="ar-SA"/>
      </w:rPr>
    </w:lvl>
    <w:lvl w:ilvl="6" w:tplc="664E4980">
      <w:numFmt w:val="bullet"/>
      <w:lvlText w:val="•"/>
      <w:lvlJc w:val="left"/>
      <w:pPr>
        <w:ind w:left="6772" w:hanging="164"/>
      </w:pPr>
      <w:rPr>
        <w:rFonts w:hint="default"/>
        <w:lang w:eastAsia="en-US" w:bidi="ar-SA"/>
      </w:rPr>
    </w:lvl>
    <w:lvl w:ilvl="7" w:tplc="2144B814">
      <w:numFmt w:val="bullet"/>
      <w:lvlText w:val="•"/>
      <w:lvlJc w:val="left"/>
      <w:pPr>
        <w:ind w:left="7794" w:hanging="164"/>
      </w:pPr>
      <w:rPr>
        <w:rFonts w:hint="default"/>
        <w:lang w:eastAsia="en-US" w:bidi="ar-SA"/>
      </w:rPr>
    </w:lvl>
    <w:lvl w:ilvl="8" w:tplc="8078F1E8">
      <w:numFmt w:val="bullet"/>
      <w:lvlText w:val="•"/>
      <w:lvlJc w:val="left"/>
      <w:pPr>
        <w:ind w:left="8816" w:hanging="164"/>
      </w:pPr>
      <w:rPr>
        <w:rFonts w:hint="default"/>
        <w:lang w:eastAsia="en-US" w:bidi="ar-SA"/>
      </w:rPr>
    </w:lvl>
  </w:abstractNum>
  <w:abstractNum w:abstractNumId="34">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num w:numId="1">
    <w:abstractNumId w:val="6"/>
  </w:num>
  <w:num w:numId="2">
    <w:abstractNumId w:val="10"/>
  </w:num>
  <w:num w:numId="3">
    <w:abstractNumId w:val="16"/>
  </w:num>
  <w:num w:numId="4">
    <w:abstractNumId w:val="2"/>
  </w:num>
  <w:num w:numId="5">
    <w:abstractNumId w:val="1"/>
  </w:num>
  <w:num w:numId="6">
    <w:abstractNumId w:val="24"/>
  </w:num>
  <w:num w:numId="7">
    <w:abstractNumId w:val="3"/>
  </w:num>
  <w:num w:numId="8">
    <w:abstractNumId w:val="29"/>
  </w:num>
  <w:num w:numId="9">
    <w:abstractNumId w:val="32"/>
  </w:num>
  <w:num w:numId="10">
    <w:abstractNumId w:val="23"/>
  </w:num>
  <w:num w:numId="11">
    <w:abstractNumId w:val="28"/>
  </w:num>
  <w:num w:numId="12">
    <w:abstractNumId w:val="22"/>
  </w:num>
  <w:num w:numId="13">
    <w:abstractNumId w:val="7"/>
  </w:num>
  <w:num w:numId="14">
    <w:abstractNumId w:val="9"/>
  </w:num>
  <w:num w:numId="15">
    <w:abstractNumId w:val="0"/>
  </w:num>
  <w:num w:numId="16">
    <w:abstractNumId w:val="5"/>
  </w:num>
  <w:num w:numId="17">
    <w:abstractNumId w:val="31"/>
  </w:num>
  <w:num w:numId="18">
    <w:abstractNumId w:val="34"/>
  </w:num>
  <w:num w:numId="19">
    <w:abstractNumId w:val="11"/>
  </w:num>
  <w:num w:numId="20">
    <w:abstractNumId w:val="4"/>
  </w:num>
  <w:num w:numId="21">
    <w:abstractNumId w:val="27"/>
  </w:num>
  <w:num w:numId="22">
    <w:abstractNumId w:val="21"/>
  </w:num>
  <w:num w:numId="23">
    <w:abstractNumId w:val="19"/>
  </w:num>
  <w:num w:numId="24">
    <w:abstractNumId w:val="14"/>
  </w:num>
  <w:num w:numId="25">
    <w:abstractNumId w:val="33"/>
  </w:num>
  <w:num w:numId="26">
    <w:abstractNumId w:val="20"/>
  </w:num>
  <w:num w:numId="27">
    <w:abstractNumId w:val="12"/>
  </w:num>
  <w:num w:numId="28">
    <w:abstractNumId w:val="25"/>
  </w:num>
  <w:num w:numId="29">
    <w:abstractNumId w:val="17"/>
  </w:num>
  <w:num w:numId="30">
    <w:abstractNumId w:val="26"/>
  </w:num>
  <w:num w:numId="31">
    <w:abstractNumId w:val="13"/>
  </w:num>
  <w:num w:numId="32">
    <w:abstractNumId w:val="15"/>
  </w:num>
  <w:num w:numId="33">
    <w:abstractNumId w:val="30"/>
  </w:num>
  <w:num w:numId="34">
    <w:abstractNumId w:val="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9F"/>
    <w:rsid w:val="00000644"/>
    <w:rsid w:val="00001D5E"/>
    <w:rsid w:val="0000269C"/>
    <w:rsid w:val="00002E68"/>
    <w:rsid w:val="000035B2"/>
    <w:rsid w:val="00004CD7"/>
    <w:rsid w:val="00007FA3"/>
    <w:rsid w:val="00010F4D"/>
    <w:rsid w:val="0001101B"/>
    <w:rsid w:val="00011A4C"/>
    <w:rsid w:val="000123EC"/>
    <w:rsid w:val="00012BEB"/>
    <w:rsid w:val="00014067"/>
    <w:rsid w:val="00016288"/>
    <w:rsid w:val="000167B0"/>
    <w:rsid w:val="00020BCF"/>
    <w:rsid w:val="00021A61"/>
    <w:rsid w:val="00023ECE"/>
    <w:rsid w:val="00027B54"/>
    <w:rsid w:val="00035718"/>
    <w:rsid w:val="000376AD"/>
    <w:rsid w:val="00037CFD"/>
    <w:rsid w:val="00043546"/>
    <w:rsid w:val="00046666"/>
    <w:rsid w:val="000500EA"/>
    <w:rsid w:val="0005173F"/>
    <w:rsid w:val="0005218A"/>
    <w:rsid w:val="00052EFE"/>
    <w:rsid w:val="0005381F"/>
    <w:rsid w:val="000574BF"/>
    <w:rsid w:val="00060955"/>
    <w:rsid w:val="00061A31"/>
    <w:rsid w:val="00062EA1"/>
    <w:rsid w:val="00063980"/>
    <w:rsid w:val="00064137"/>
    <w:rsid w:val="00064BBC"/>
    <w:rsid w:val="00066205"/>
    <w:rsid w:val="00067302"/>
    <w:rsid w:val="000675A2"/>
    <w:rsid w:val="000675D2"/>
    <w:rsid w:val="00070D0A"/>
    <w:rsid w:val="00070F07"/>
    <w:rsid w:val="000719BC"/>
    <w:rsid w:val="00074FF0"/>
    <w:rsid w:val="000772D2"/>
    <w:rsid w:val="000802A9"/>
    <w:rsid w:val="0008158A"/>
    <w:rsid w:val="000844F2"/>
    <w:rsid w:val="0009372D"/>
    <w:rsid w:val="00093FA9"/>
    <w:rsid w:val="000949C8"/>
    <w:rsid w:val="00094BAE"/>
    <w:rsid w:val="0009500E"/>
    <w:rsid w:val="00095CD8"/>
    <w:rsid w:val="00096A40"/>
    <w:rsid w:val="00096FEC"/>
    <w:rsid w:val="000A0B33"/>
    <w:rsid w:val="000A2283"/>
    <w:rsid w:val="000A4880"/>
    <w:rsid w:val="000A61A2"/>
    <w:rsid w:val="000A7A55"/>
    <w:rsid w:val="000B06A2"/>
    <w:rsid w:val="000B1175"/>
    <w:rsid w:val="000B37A4"/>
    <w:rsid w:val="000C057C"/>
    <w:rsid w:val="000C1A6F"/>
    <w:rsid w:val="000C4982"/>
    <w:rsid w:val="000C4B56"/>
    <w:rsid w:val="000C65FF"/>
    <w:rsid w:val="000C70EE"/>
    <w:rsid w:val="000D02D8"/>
    <w:rsid w:val="000D0F1B"/>
    <w:rsid w:val="000D1CFA"/>
    <w:rsid w:val="000D3641"/>
    <w:rsid w:val="000D69B3"/>
    <w:rsid w:val="000E1C3B"/>
    <w:rsid w:val="000E5D65"/>
    <w:rsid w:val="000F0377"/>
    <w:rsid w:val="000F171E"/>
    <w:rsid w:val="000F179E"/>
    <w:rsid w:val="000F18C4"/>
    <w:rsid w:val="000F4558"/>
    <w:rsid w:val="000F599D"/>
    <w:rsid w:val="000F6442"/>
    <w:rsid w:val="0010176F"/>
    <w:rsid w:val="00102276"/>
    <w:rsid w:val="00103959"/>
    <w:rsid w:val="0010599B"/>
    <w:rsid w:val="00106DA8"/>
    <w:rsid w:val="00106EFF"/>
    <w:rsid w:val="00107313"/>
    <w:rsid w:val="001124EB"/>
    <w:rsid w:val="0011699F"/>
    <w:rsid w:val="001216AD"/>
    <w:rsid w:val="00122133"/>
    <w:rsid w:val="00123AF3"/>
    <w:rsid w:val="001248C5"/>
    <w:rsid w:val="00124B39"/>
    <w:rsid w:val="001268A3"/>
    <w:rsid w:val="00130F35"/>
    <w:rsid w:val="001311B4"/>
    <w:rsid w:val="001314E7"/>
    <w:rsid w:val="00133055"/>
    <w:rsid w:val="0013355C"/>
    <w:rsid w:val="00133AE1"/>
    <w:rsid w:val="00133B9F"/>
    <w:rsid w:val="001401AA"/>
    <w:rsid w:val="00141085"/>
    <w:rsid w:val="00143AFC"/>
    <w:rsid w:val="00145ADF"/>
    <w:rsid w:val="00145F10"/>
    <w:rsid w:val="00146B81"/>
    <w:rsid w:val="00152429"/>
    <w:rsid w:val="00154ACB"/>
    <w:rsid w:val="0015712A"/>
    <w:rsid w:val="0016022D"/>
    <w:rsid w:val="00162B3E"/>
    <w:rsid w:val="0016393C"/>
    <w:rsid w:val="00165F39"/>
    <w:rsid w:val="00166C85"/>
    <w:rsid w:val="0017090C"/>
    <w:rsid w:val="001709C5"/>
    <w:rsid w:val="00170D73"/>
    <w:rsid w:val="001710E9"/>
    <w:rsid w:val="001725BF"/>
    <w:rsid w:val="00177037"/>
    <w:rsid w:val="00177189"/>
    <w:rsid w:val="0017735D"/>
    <w:rsid w:val="0018307C"/>
    <w:rsid w:val="00185B5B"/>
    <w:rsid w:val="00191351"/>
    <w:rsid w:val="00193161"/>
    <w:rsid w:val="0019402D"/>
    <w:rsid w:val="0019500A"/>
    <w:rsid w:val="001A0DC2"/>
    <w:rsid w:val="001A109B"/>
    <w:rsid w:val="001A2CA8"/>
    <w:rsid w:val="001A3AF3"/>
    <w:rsid w:val="001A4C6D"/>
    <w:rsid w:val="001A6F96"/>
    <w:rsid w:val="001A78AD"/>
    <w:rsid w:val="001A7F32"/>
    <w:rsid w:val="001B07B7"/>
    <w:rsid w:val="001B3CD9"/>
    <w:rsid w:val="001B69BC"/>
    <w:rsid w:val="001C0EAC"/>
    <w:rsid w:val="001C1183"/>
    <w:rsid w:val="001C18C1"/>
    <w:rsid w:val="001C479E"/>
    <w:rsid w:val="001C47F6"/>
    <w:rsid w:val="001C4857"/>
    <w:rsid w:val="001C6A91"/>
    <w:rsid w:val="001D2858"/>
    <w:rsid w:val="001D294F"/>
    <w:rsid w:val="001D3E11"/>
    <w:rsid w:val="001D4516"/>
    <w:rsid w:val="001D70C4"/>
    <w:rsid w:val="001D70DF"/>
    <w:rsid w:val="001D7397"/>
    <w:rsid w:val="001E1E01"/>
    <w:rsid w:val="001E42E4"/>
    <w:rsid w:val="001E42FF"/>
    <w:rsid w:val="001E4E39"/>
    <w:rsid w:val="001E4E8A"/>
    <w:rsid w:val="001E6895"/>
    <w:rsid w:val="001F4D0A"/>
    <w:rsid w:val="001F5F83"/>
    <w:rsid w:val="001F6747"/>
    <w:rsid w:val="002036F5"/>
    <w:rsid w:val="002037F4"/>
    <w:rsid w:val="002061F0"/>
    <w:rsid w:val="00210B85"/>
    <w:rsid w:val="0021279F"/>
    <w:rsid w:val="0021351B"/>
    <w:rsid w:val="00213C17"/>
    <w:rsid w:val="00215427"/>
    <w:rsid w:val="002167D6"/>
    <w:rsid w:val="00221376"/>
    <w:rsid w:val="00222E9E"/>
    <w:rsid w:val="002265D3"/>
    <w:rsid w:val="002314CF"/>
    <w:rsid w:val="00231C3F"/>
    <w:rsid w:val="00232F84"/>
    <w:rsid w:val="00233B08"/>
    <w:rsid w:val="0023495B"/>
    <w:rsid w:val="00237B53"/>
    <w:rsid w:val="002431DF"/>
    <w:rsid w:val="00244322"/>
    <w:rsid w:val="002457B9"/>
    <w:rsid w:val="00245B05"/>
    <w:rsid w:val="0024637D"/>
    <w:rsid w:val="002464B8"/>
    <w:rsid w:val="0024693A"/>
    <w:rsid w:val="00247410"/>
    <w:rsid w:val="0024780F"/>
    <w:rsid w:val="00247B7F"/>
    <w:rsid w:val="002510EA"/>
    <w:rsid w:val="0025171C"/>
    <w:rsid w:val="00252737"/>
    <w:rsid w:val="00253E43"/>
    <w:rsid w:val="002551C6"/>
    <w:rsid w:val="00255CAA"/>
    <w:rsid w:val="002615D3"/>
    <w:rsid w:val="002631DE"/>
    <w:rsid w:val="00264034"/>
    <w:rsid w:val="00264A71"/>
    <w:rsid w:val="00265496"/>
    <w:rsid w:val="002666AC"/>
    <w:rsid w:val="00266DB8"/>
    <w:rsid w:val="00270488"/>
    <w:rsid w:val="00270B26"/>
    <w:rsid w:val="002715C9"/>
    <w:rsid w:val="0027539B"/>
    <w:rsid w:val="00275E0E"/>
    <w:rsid w:val="00276CDA"/>
    <w:rsid w:val="00280B21"/>
    <w:rsid w:val="00280E72"/>
    <w:rsid w:val="0028192B"/>
    <w:rsid w:val="00283FA8"/>
    <w:rsid w:val="00291608"/>
    <w:rsid w:val="00294375"/>
    <w:rsid w:val="00296C35"/>
    <w:rsid w:val="002A2E79"/>
    <w:rsid w:val="002A34E1"/>
    <w:rsid w:val="002A429F"/>
    <w:rsid w:val="002A4B6A"/>
    <w:rsid w:val="002A76BB"/>
    <w:rsid w:val="002B0DBE"/>
    <w:rsid w:val="002B2975"/>
    <w:rsid w:val="002B52AE"/>
    <w:rsid w:val="002C2266"/>
    <w:rsid w:val="002C2DB2"/>
    <w:rsid w:val="002C55A4"/>
    <w:rsid w:val="002C5782"/>
    <w:rsid w:val="002C6C38"/>
    <w:rsid w:val="002D0416"/>
    <w:rsid w:val="002D4DB3"/>
    <w:rsid w:val="002D67DC"/>
    <w:rsid w:val="002E0051"/>
    <w:rsid w:val="002E13DF"/>
    <w:rsid w:val="002E2289"/>
    <w:rsid w:val="002E3490"/>
    <w:rsid w:val="002E37F0"/>
    <w:rsid w:val="002E4BCB"/>
    <w:rsid w:val="002E51A9"/>
    <w:rsid w:val="002E52E4"/>
    <w:rsid w:val="002E6A89"/>
    <w:rsid w:val="002E7E2F"/>
    <w:rsid w:val="002F258A"/>
    <w:rsid w:val="002F2B40"/>
    <w:rsid w:val="002F4F65"/>
    <w:rsid w:val="002F5190"/>
    <w:rsid w:val="002F71D4"/>
    <w:rsid w:val="002F77F9"/>
    <w:rsid w:val="003040F1"/>
    <w:rsid w:val="00304998"/>
    <w:rsid w:val="00304E51"/>
    <w:rsid w:val="003103D2"/>
    <w:rsid w:val="00310C06"/>
    <w:rsid w:val="00311750"/>
    <w:rsid w:val="003130BB"/>
    <w:rsid w:val="0031359F"/>
    <w:rsid w:val="00315E82"/>
    <w:rsid w:val="00320783"/>
    <w:rsid w:val="00326245"/>
    <w:rsid w:val="003269CC"/>
    <w:rsid w:val="00330F93"/>
    <w:rsid w:val="00331089"/>
    <w:rsid w:val="00335448"/>
    <w:rsid w:val="0033587F"/>
    <w:rsid w:val="00336BF4"/>
    <w:rsid w:val="00337299"/>
    <w:rsid w:val="00341312"/>
    <w:rsid w:val="00342A40"/>
    <w:rsid w:val="00345AE1"/>
    <w:rsid w:val="00346D43"/>
    <w:rsid w:val="003556BF"/>
    <w:rsid w:val="0035712B"/>
    <w:rsid w:val="003575B9"/>
    <w:rsid w:val="0036005C"/>
    <w:rsid w:val="00360670"/>
    <w:rsid w:val="0036124D"/>
    <w:rsid w:val="00361934"/>
    <w:rsid w:val="00362B4B"/>
    <w:rsid w:val="00364823"/>
    <w:rsid w:val="003671B7"/>
    <w:rsid w:val="0037036D"/>
    <w:rsid w:val="00370664"/>
    <w:rsid w:val="00372A48"/>
    <w:rsid w:val="00372D89"/>
    <w:rsid w:val="003732FE"/>
    <w:rsid w:val="00374D4C"/>
    <w:rsid w:val="00375404"/>
    <w:rsid w:val="003757FA"/>
    <w:rsid w:val="003758D4"/>
    <w:rsid w:val="00380417"/>
    <w:rsid w:val="00380837"/>
    <w:rsid w:val="003833D8"/>
    <w:rsid w:val="00383D81"/>
    <w:rsid w:val="00384C47"/>
    <w:rsid w:val="00385FCF"/>
    <w:rsid w:val="00386611"/>
    <w:rsid w:val="00387D6C"/>
    <w:rsid w:val="003912DD"/>
    <w:rsid w:val="00393419"/>
    <w:rsid w:val="00394D4A"/>
    <w:rsid w:val="003977EB"/>
    <w:rsid w:val="003A07FB"/>
    <w:rsid w:val="003A0E99"/>
    <w:rsid w:val="003A39C5"/>
    <w:rsid w:val="003A5032"/>
    <w:rsid w:val="003B0FB1"/>
    <w:rsid w:val="003B3EE2"/>
    <w:rsid w:val="003B3F48"/>
    <w:rsid w:val="003B670F"/>
    <w:rsid w:val="003B6CD8"/>
    <w:rsid w:val="003B6EB6"/>
    <w:rsid w:val="003B7A62"/>
    <w:rsid w:val="003C3A58"/>
    <w:rsid w:val="003C5C2C"/>
    <w:rsid w:val="003C6408"/>
    <w:rsid w:val="003C79EC"/>
    <w:rsid w:val="003D0B9C"/>
    <w:rsid w:val="003D3962"/>
    <w:rsid w:val="003D644D"/>
    <w:rsid w:val="003D705B"/>
    <w:rsid w:val="003D7482"/>
    <w:rsid w:val="003E2442"/>
    <w:rsid w:val="003E2AF6"/>
    <w:rsid w:val="003E36CF"/>
    <w:rsid w:val="003E6FEB"/>
    <w:rsid w:val="003E7216"/>
    <w:rsid w:val="003F0AFE"/>
    <w:rsid w:val="003F1377"/>
    <w:rsid w:val="003F1C5E"/>
    <w:rsid w:val="003F3825"/>
    <w:rsid w:val="003F519B"/>
    <w:rsid w:val="00401FC6"/>
    <w:rsid w:val="0040484D"/>
    <w:rsid w:val="004055EF"/>
    <w:rsid w:val="00405957"/>
    <w:rsid w:val="00406BAB"/>
    <w:rsid w:val="00411C0D"/>
    <w:rsid w:val="00413AA1"/>
    <w:rsid w:val="0042028A"/>
    <w:rsid w:val="004209C3"/>
    <w:rsid w:val="004212C7"/>
    <w:rsid w:val="004218EC"/>
    <w:rsid w:val="004231E9"/>
    <w:rsid w:val="004253B7"/>
    <w:rsid w:val="00426F48"/>
    <w:rsid w:val="00427FAB"/>
    <w:rsid w:val="00432859"/>
    <w:rsid w:val="00433AC3"/>
    <w:rsid w:val="00433D21"/>
    <w:rsid w:val="004409AF"/>
    <w:rsid w:val="004462FC"/>
    <w:rsid w:val="00452741"/>
    <w:rsid w:val="00453673"/>
    <w:rsid w:val="004543AC"/>
    <w:rsid w:val="00457B52"/>
    <w:rsid w:val="004632C1"/>
    <w:rsid w:val="0046685F"/>
    <w:rsid w:val="00473150"/>
    <w:rsid w:val="004751D6"/>
    <w:rsid w:val="00475241"/>
    <w:rsid w:val="004775A5"/>
    <w:rsid w:val="00482D2A"/>
    <w:rsid w:val="00484F9D"/>
    <w:rsid w:val="00486676"/>
    <w:rsid w:val="00490F8A"/>
    <w:rsid w:val="00491410"/>
    <w:rsid w:val="004914B7"/>
    <w:rsid w:val="00493C1D"/>
    <w:rsid w:val="00494585"/>
    <w:rsid w:val="0049529D"/>
    <w:rsid w:val="004A185F"/>
    <w:rsid w:val="004A49F9"/>
    <w:rsid w:val="004B31FD"/>
    <w:rsid w:val="004B79DD"/>
    <w:rsid w:val="004C0826"/>
    <w:rsid w:val="004C6D45"/>
    <w:rsid w:val="004D17C3"/>
    <w:rsid w:val="004D337D"/>
    <w:rsid w:val="004D4499"/>
    <w:rsid w:val="004D54AC"/>
    <w:rsid w:val="004D56C1"/>
    <w:rsid w:val="004D5B00"/>
    <w:rsid w:val="004D6ECE"/>
    <w:rsid w:val="004E34A9"/>
    <w:rsid w:val="004E57B0"/>
    <w:rsid w:val="004E713C"/>
    <w:rsid w:val="004F033E"/>
    <w:rsid w:val="004F05F9"/>
    <w:rsid w:val="004F383E"/>
    <w:rsid w:val="004F38D4"/>
    <w:rsid w:val="004F3D40"/>
    <w:rsid w:val="004F403D"/>
    <w:rsid w:val="004F5F3C"/>
    <w:rsid w:val="004F5FB3"/>
    <w:rsid w:val="004F642A"/>
    <w:rsid w:val="004F743C"/>
    <w:rsid w:val="00500744"/>
    <w:rsid w:val="00500A5C"/>
    <w:rsid w:val="00500FD2"/>
    <w:rsid w:val="00505A51"/>
    <w:rsid w:val="005075AB"/>
    <w:rsid w:val="00507ABF"/>
    <w:rsid w:val="00511996"/>
    <w:rsid w:val="00512B8B"/>
    <w:rsid w:val="00520E4E"/>
    <w:rsid w:val="00520FC6"/>
    <w:rsid w:val="00522BD7"/>
    <w:rsid w:val="00523F21"/>
    <w:rsid w:val="005259B5"/>
    <w:rsid w:val="00525DB6"/>
    <w:rsid w:val="005269E1"/>
    <w:rsid w:val="00531864"/>
    <w:rsid w:val="0053660C"/>
    <w:rsid w:val="00536A3C"/>
    <w:rsid w:val="00537A99"/>
    <w:rsid w:val="00537B7C"/>
    <w:rsid w:val="00541B64"/>
    <w:rsid w:val="00541DD4"/>
    <w:rsid w:val="00543110"/>
    <w:rsid w:val="005523B6"/>
    <w:rsid w:val="00552DDF"/>
    <w:rsid w:val="00553374"/>
    <w:rsid w:val="00553CF8"/>
    <w:rsid w:val="00554C3E"/>
    <w:rsid w:val="00556249"/>
    <w:rsid w:val="00557089"/>
    <w:rsid w:val="005579BC"/>
    <w:rsid w:val="00557B1F"/>
    <w:rsid w:val="0056053A"/>
    <w:rsid w:val="005614AB"/>
    <w:rsid w:val="005621C0"/>
    <w:rsid w:val="005628F7"/>
    <w:rsid w:val="005640C5"/>
    <w:rsid w:val="00565BCA"/>
    <w:rsid w:val="0057136D"/>
    <w:rsid w:val="0057294A"/>
    <w:rsid w:val="005736BA"/>
    <w:rsid w:val="00575403"/>
    <w:rsid w:val="005763F7"/>
    <w:rsid w:val="00576D87"/>
    <w:rsid w:val="00577A4B"/>
    <w:rsid w:val="005808CC"/>
    <w:rsid w:val="005810F7"/>
    <w:rsid w:val="0058444C"/>
    <w:rsid w:val="00584C30"/>
    <w:rsid w:val="00590204"/>
    <w:rsid w:val="00590E1C"/>
    <w:rsid w:val="00593D8E"/>
    <w:rsid w:val="00595E10"/>
    <w:rsid w:val="00597A51"/>
    <w:rsid w:val="00597B4E"/>
    <w:rsid w:val="005A0830"/>
    <w:rsid w:val="005A1D59"/>
    <w:rsid w:val="005A3261"/>
    <w:rsid w:val="005A46C8"/>
    <w:rsid w:val="005A6769"/>
    <w:rsid w:val="005B16A2"/>
    <w:rsid w:val="005B1AA6"/>
    <w:rsid w:val="005B349F"/>
    <w:rsid w:val="005B432E"/>
    <w:rsid w:val="005B4BD0"/>
    <w:rsid w:val="005B4E5A"/>
    <w:rsid w:val="005B5223"/>
    <w:rsid w:val="005B6159"/>
    <w:rsid w:val="005B6C60"/>
    <w:rsid w:val="005B737A"/>
    <w:rsid w:val="005C18DA"/>
    <w:rsid w:val="005C2FB2"/>
    <w:rsid w:val="005C3419"/>
    <w:rsid w:val="005C3BF5"/>
    <w:rsid w:val="005C4507"/>
    <w:rsid w:val="005C6436"/>
    <w:rsid w:val="005C7585"/>
    <w:rsid w:val="005D1F54"/>
    <w:rsid w:val="005D21C5"/>
    <w:rsid w:val="005D2B2E"/>
    <w:rsid w:val="005D35A8"/>
    <w:rsid w:val="005D6DA8"/>
    <w:rsid w:val="005E0E1C"/>
    <w:rsid w:val="005E1038"/>
    <w:rsid w:val="005E184C"/>
    <w:rsid w:val="005E5ED6"/>
    <w:rsid w:val="005F1499"/>
    <w:rsid w:val="005F2060"/>
    <w:rsid w:val="005F3EF3"/>
    <w:rsid w:val="005F5216"/>
    <w:rsid w:val="005F5218"/>
    <w:rsid w:val="005F558E"/>
    <w:rsid w:val="005F5907"/>
    <w:rsid w:val="00601ABB"/>
    <w:rsid w:val="00601E54"/>
    <w:rsid w:val="00601F2D"/>
    <w:rsid w:val="006038CE"/>
    <w:rsid w:val="0060445C"/>
    <w:rsid w:val="00606683"/>
    <w:rsid w:val="0061028F"/>
    <w:rsid w:val="006120CB"/>
    <w:rsid w:val="00612974"/>
    <w:rsid w:val="00613018"/>
    <w:rsid w:val="00613080"/>
    <w:rsid w:val="00614CE1"/>
    <w:rsid w:val="00617247"/>
    <w:rsid w:val="00617868"/>
    <w:rsid w:val="0062134D"/>
    <w:rsid w:val="006213D7"/>
    <w:rsid w:val="0062549D"/>
    <w:rsid w:val="00632053"/>
    <w:rsid w:val="00633A63"/>
    <w:rsid w:val="00634119"/>
    <w:rsid w:val="00634C33"/>
    <w:rsid w:val="00641B78"/>
    <w:rsid w:val="0064495D"/>
    <w:rsid w:val="00645BF5"/>
    <w:rsid w:val="00645EBE"/>
    <w:rsid w:val="00645F7C"/>
    <w:rsid w:val="0064670B"/>
    <w:rsid w:val="00650AB2"/>
    <w:rsid w:val="00650C84"/>
    <w:rsid w:val="0065457D"/>
    <w:rsid w:val="0065683E"/>
    <w:rsid w:val="00656A36"/>
    <w:rsid w:val="00656D19"/>
    <w:rsid w:val="006612B8"/>
    <w:rsid w:val="0066663B"/>
    <w:rsid w:val="0066768C"/>
    <w:rsid w:val="00673BFD"/>
    <w:rsid w:val="00674E3C"/>
    <w:rsid w:val="00674E74"/>
    <w:rsid w:val="00675765"/>
    <w:rsid w:val="0067720E"/>
    <w:rsid w:val="006806B4"/>
    <w:rsid w:val="00680A2D"/>
    <w:rsid w:val="00682E2C"/>
    <w:rsid w:val="00690F65"/>
    <w:rsid w:val="00692852"/>
    <w:rsid w:val="00692C6A"/>
    <w:rsid w:val="00697DDF"/>
    <w:rsid w:val="00697EC7"/>
    <w:rsid w:val="006A07F4"/>
    <w:rsid w:val="006A10B6"/>
    <w:rsid w:val="006A1A0B"/>
    <w:rsid w:val="006A498F"/>
    <w:rsid w:val="006A4C73"/>
    <w:rsid w:val="006A60D4"/>
    <w:rsid w:val="006A7A94"/>
    <w:rsid w:val="006B19BE"/>
    <w:rsid w:val="006B3A14"/>
    <w:rsid w:val="006B3B00"/>
    <w:rsid w:val="006C0FA1"/>
    <w:rsid w:val="006C4761"/>
    <w:rsid w:val="006C4844"/>
    <w:rsid w:val="006C677E"/>
    <w:rsid w:val="006C768C"/>
    <w:rsid w:val="006D0203"/>
    <w:rsid w:val="006D14FC"/>
    <w:rsid w:val="006D1754"/>
    <w:rsid w:val="006D1F54"/>
    <w:rsid w:val="006D256C"/>
    <w:rsid w:val="006D31F9"/>
    <w:rsid w:val="006D53E9"/>
    <w:rsid w:val="006D5725"/>
    <w:rsid w:val="006D7B23"/>
    <w:rsid w:val="006D7CD6"/>
    <w:rsid w:val="006E0EBB"/>
    <w:rsid w:val="006E2112"/>
    <w:rsid w:val="006E225F"/>
    <w:rsid w:val="006E4954"/>
    <w:rsid w:val="006E55F0"/>
    <w:rsid w:val="006E621D"/>
    <w:rsid w:val="006E68DA"/>
    <w:rsid w:val="006E7A86"/>
    <w:rsid w:val="006F3E74"/>
    <w:rsid w:val="006F3E78"/>
    <w:rsid w:val="006F3F64"/>
    <w:rsid w:val="006F4E28"/>
    <w:rsid w:val="006F4FA7"/>
    <w:rsid w:val="006F5E28"/>
    <w:rsid w:val="006F7A2A"/>
    <w:rsid w:val="0070191F"/>
    <w:rsid w:val="00702F35"/>
    <w:rsid w:val="00705A22"/>
    <w:rsid w:val="0071334C"/>
    <w:rsid w:val="00715FB1"/>
    <w:rsid w:val="0071772E"/>
    <w:rsid w:val="00717937"/>
    <w:rsid w:val="00726D3A"/>
    <w:rsid w:val="0073106D"/>
    <w:rsid w:val="0073513B"/>
    <w:rsid w:val="00735618"/>
    <w:rsid w:val="00735CEF"/>
    <w:rsid w:val="007360C5"/>
    <w:rsid w:val="007366DE"/>
    <w:rsid w:val="00737095"/>
    <w:rsid w:val="007375E9"/>
    <w:rsid w:val="007408FD"/>
    <w:rsid w:val="007414C1"/>
    <w:rsid w:val="00742437"/>
    <w:rsid w:val="00743111"/>
    <w:rsid w:val="00743ECC"/>
    <w:rsid w:val="00745717"/>
    <w:rsid w:val="00747BDF"/>
    <w:rsid w:val="007540EF"/>
    <w:rsid w:val="00754157"/>
    <w:rsid w:val="00754E56"/>
    <w:rsid w:val="007551E7"/>
    <w:rsid w:val="00755492"/>
    <w:rsid w:val="007556F8"/>
    <w:rsid w:val="00761448"/>
    <w:rsid w:val="00761AE2"/>
    <w:rsid w:val="00762EEB"/>
    <w:rsid w:val="007632C7"/>
    <w:rsid w:val="007644DA"/>
    <w:rsid w:val="007660AA"/>
    <w:rsid w:val="00767CF8"/>
    <w:rsid w:val="00770267"/>
    <w:rsid w:val="00771BB4"/>
    <w:rsid w:val="00772857"/>
    <w:rsid w:val="00772D75"/>
    <w:rsid w:val="00775261"/>
    <w:rsid w:val="007755E9"/>
    <w:rsid w:val="007769F7"/>
    <w:rsid w:val="00776DD9"/>
    <w:rsid w:val="00776FE9"/>
    <w:rsid w:val="007776E4"/>
    <w:rsid w:val="00777F18"/>
    <w:rsid w:val="007807CA"/>
    <w:rsid w:val="0078080C"/>
    <w:rsid w:val="00780D9C"/>
    <w:rsid w:val="00781751"/>
    <w:rsid w:val="00782630"/>
    <w:rsid w:val="00782926"/>
    <w:rsid w:val="00782C04"/>
    <w:rsid w:val="0078454D"/>
    <w:rsid w:val="0078599D"/>
    <w:rsid w:val="007866BC"/>
    <w:rsid w:val="00786D62"/>
    <w:rsid w:val="00787E46"/>
    <w:rsid w:val="0079139A"/>
    <w:rsid w:val="0079220A"/>
    <w:rsid w:val="00793D2B"/>
    <w:rsid w:val="0079591D"/>
    <w:rsid w:val="00795F77"/>
    <w:rsid w:val="0079783E"/>
    <w:rsid w:val="007A0390"/>
    <w:rsid w:val="007A0569"/>
    <w:rsid w:val="007A0EB9"/>
    <w:rsid w:val="007A1769"/>
    <w:rsid w:val="007A259A"/>
    <w:rsid w:val="007A2D2A"/>
    <w:rsid w:val="007A49E3"/>
    <w:rsid w:val="007A6B1E"/>
    <w:rsid w:val="007A7181"/>
    <w:rsid w:val="007A7F57"/>
    <w:rsid w:val="007B035A"/>
    <w:rsid w:val="007B1641"/>
    <w:rsid w:val="007B3E60"/>
    <w:rsid w:val="007B476D"/>
    <w:rsid w:val="007C49E2"/>
    <w:rsid w:val="007C4BE5"/>
    <w:rsid w:val="007D0DFD"/>
    <w:rsid w:val="007D11A0"/>
    <w:rsid w:val="007D15E3"/>
    <w:rsid w:val="007D3EC2"/>
    <w:rsid w:val="007D400F"/>
    <w:rsid w:val="007D5898"/>
    <w:rsid w:val="007D6FEB"/>
    <w:rsid w:val="007E017D"/>
    <w:rsid w:val="007E223A"/>
    <w:rsid w:val="007E3A8A"/>
    <w:rsid w:val="007E3ECC"/>
    <w:rsid w:val="007E56CA"/>
    <w:rsid w:val="007E69E0"/>
    <w:rsid w:val="007E6A7D"/>
    <w:rsid w:val="007F17AD"/>
    <w:rsid w:val="007F17FC"/>
    <w:rsid w:val="007F2A8F"/>
    <w:rsid w:val="007F350D"/>
    <w:rsid w:val="007F3A05"/>
    <w:rsid w:val="007F5CA2"/>
    <w:rsid w:val="00800545"/>
    <w:rsid w:val="00801B71"/>
    <w:rsid w:val="00802A52"/>
    <w:rsid w:val="00803214"/>
    <w:rsid w:val="008042B0"/>
    <w:rsid w:val="008048DB"/>
    <w:rsid w:val="00804B88"/>
    <w:rsid w:val="0081006F"/>
    <w:rsid w:val="008100C2"/>
    <w:rsid w:val="00811EBC"/>
    <w:rsid w:val="008173DB"/>
    <w:rsid w:val="00825846"/>
    <w:rsid w:val="00830178"/>
    <w:rsid w:val="00830904"/>
    <w:rsid w:val="0083212D"/>
    <w:rsid w:val="00836B69"/>
    <w:rsid w:val="00840439"/>
    <w:rsid w:val="0084132E"/>
    <w:rsid w:val="0084253F"/>
    <w:rsid w:val="00845266"/>
    <w:rsid w:val="00845F7F"/>
    <w:rsid w:val="00846A3D"/>
    <w:rsid w:val="00846ED9"/>
    <w:rsid w:val="008522CF"/>
    <w:rsid w:val="00852EE4"/>
    <w:rsid w:val="0085336C"/>
    <w:rsid w:val="00856966"/>
    <w:rsid w:val="00856BA8"/>
    <w:rsid w:val="008577FB"/>
    <w:rsid w:val="00860C45"/>
    <w:rsid w:val="00861FFC"/>
    <w:rsid w:val="00862947"/>
    <w:rsid w:val="008631A5"/>
    <w:rsid w:val="008657CB"/>
    <w:rsid w:val="00866649"/>
    <w:rsid w:val="008712C2"/>
    <w:rsid w:val="008713EB"/>
    <w:rsid w:val="00871D28"/>
    <w:rsid w:val="00877057"/>
    <w:rsid w:val="00883F19"/>
    <w:rsid w:val="00886C4A"/>
    <w:rsid w:val="008908C4"/>
    <w:rsid w:val="00891FC6"/>
    <w:rsid w:val="008923D2"/>
    <w:rsid w:val="00892D61"/>
    <w:rsid w:val="008937C9"/>
    <w:rsid w:val="00893929"/>
    <w:rsid w:val="00895D7E"/>
    <w:rsid w:val="00897251"/>
    <w:rsid w:val="008A1083"/>
    <w:rsid w:val="008A2BA7"/>
    <w:rsid w:val="008A41BF"/>
    <w:rsid w:val="008A5127"/>
    <w:rsid w:val="008A5A1D"/>
    <w:rsid w:val="008A5C92"/>
    <w:rsid w:val="008A61DF"/>
    <w:rsid w:val="008B1DFD"/>
    <w:rsid w:val="008B46D1"/>
    <w:rsid w:val="008B5826"/>
    <w:rsid w:val="008B5F47"/>
    <w:rsid w:val="008C034D"/>
    <w:rsid w:val="008C1B29"/>
    <w:rsid w:val="008C4667"/>
    <w:rsid w:val="008C685B"/>
    <w:rsid w:val="008C6C9A"/>
    <w:rsid w:val="008D0571"/>
    <w:rsid w:val="008D1AD2"/>
    <w:rsid w:val="008D3CC1"/>
    <w:rsid w:val="008D495D"/>
    <w:rsid w:val="008D5DA3"/>
    <w:rsid w:val="008D60B6"/>
    <w:rsid w:val="008D6686"/>
    <w:rsid w:val="008E306F"/>
    <w:rsid w:val="008E378E"/>
    <w:rsid w:val="008E4148"/>
    <w:rsid w:val="008E6DB1"/>
    <w:rsid w:val="008E7711"/>
    <w:rsid w:val="008F086C"/>
    <w:rsid w:val="008F17EA"/>
    <w:rsid w:val="008F354C"/>
    <w:rsid w:val="008F3A3E"/>
    <w:rsid w:val="008F4169"/>
    <w:rsid w:val="008F6013"/>
    <w:rsid w:val="0090147C"/>
    <w:rsid w:val="009017CE"/>
    <w:rsid w:val="00903059"/>
    <w:rsid w:val="0090329B"/>
    <w:rsid w:val="009042C6"/>
    <w:rsid w:val="00905119"/>
    <w:rsid w:val="00906570"/>
    <w:rsid w:val="009103FA"/>
    <w:rsid w:val="00910A95"/>
    <w:rsid w:val="00910DD1"/>
    <w:rsid w:val="00911F66"/>
    <w:rsid w:val="00912F38"/>
    <w:rsid w:val="009142D3"/>
    <w:rsid w:val="0091431B"/>
    <w:rsid w:val="009152D6"/>
    <w:rsid w:val="009154EC"/>
    <w:rsid w:val="0091706F"/>
    <w:rsid w:val="0092108D"/>
    <w:rsid w:val="00921E85"/>
    <w:rsid w:val="00923E22"/>
    <w:rsid w:val="00927C9C"/>
    <w:rsid w:val="009306E9"/>
    <w:rsid w:val="00930F44"/>
    <w:rsid w:val="00931284"/>
    <w:rsid w:val="00931A44"/>
    <w:rsid w:val="00937183"/>
    <w:rsid w:val="0094062D"/>
    <w:rsid w:val="009415C2"/>
    <w:rsid w:val="00942BF5"/>
    <w:rsid w:val="00945F7F"/>
    <w:rsid w:val="00950419"/>
    <w:rsid w:val="0095079D"/>
    <w:rsid w:val="00953B39"/>
    <w:rsid w:val="0095416E"/>
    <w:rsid w:val="0095696A"/>
    <w:rsid w:val="00956AE6"/>
    <w:rsid w:val="009611EA"/>
    <w:rsid w:val="0096395B"/>
    <w:rsid w:val="00963F14"/>
    <w:rsid w:val="00971328"/>
    <w:rsid w:val="00972361"/>
    <w:rsid w:val="00974587"/>
    <w:rsid w:val="00974657"/>
    <w:rsid w:val="00976312"/>
    <w:rsid w:val="009771C3"/>
    <w:rsid w:val="00977289"/>
    <w:rsid w:val="00983EE7"/>
    <w:rsid w:val="00984992"/>
    <w:rsid w:val="00986546"/>
    <w:rsid w:val="009900A9"/>
    <w:rsid w:val="009919C9"/>
    <w:rsid w:val="00991E7D"/>
    <w:rsid w:val="00992C4E"/>
    <w:rsid w:val="00992C53"/>
    <w:rsid w:val="00993C2E"/>
    <w:rsid w:val="009A289E"/>
    <w:rsid w:val="009A4267"/>
    <w:rsid w:val="009B08D8"/>
    <w:rsid w:val="009B187E"/>
    <w:rsid w:val="009B2409"/>
    <w:rsid w:val="009B28C2"/>
    <w:rsid w:val="009B2DB8"/>
    <w:rsid w:val="009B310F"/>
    <w:rsid w:val="009B33CD"/>
    <w:rsid w:val="009B5D90"/>
    <w:rsid w:val="009B7B2C"/>
    <w:rsid w:val="009C02F5"/>
    <w:rsid w:val="009C0E63"/>
    <w:rsid w:val="009C6735"/>
    <w:rsid w:val="009D36D5"/>
    <w:rsid w:val="009D43D7"/>
    <w:rsid w:val="009D46DB"/>
    <w:rsid w:val="009D6B1D"/>
    <w:rsid w:val="009D76D6"/>
    <w:rsid w:val="009D7E24"/>
    <w:rsid w:val="009E0A77"/>
    <w:rsid w:val="009E0D22"/>
    <w:rsid w:val="009E1F10"/>
    <w:rsid w:val="009E333E"/>
    <w:rsid w:val="009F12B5"/>
    <w:rsid w:val="009F3F11"/>
    <w:rsid w:val="009F7B17"/>
    <w:rsid w:val="00A00E94"/>
    <w:rsid w:val="00A04370"/>
    <w:rsid w:val="00A05CB0"/>
    <w:rsid w:val="00A05DD4"/>
    <w:rsid w:val="00A06A6A"/>
    <w:rsid w:val="00A07124"/>
    <w:rsid w:val="00A10E7B"/>
    <w:rsid w:val="00A114E4"/>
    <w:rsid w:val="00A12E41"/>
    <w:rsid w:val="00A134CC"/>
    <w:rsid w:val="00A14693"/>
    <w:rsid w:val="00A211F1"/>
    <w:rsid w:val="00A23725"/>
    <w:rsid w:val="00A250D7"/>
    <w:rsid w:val="00A25EC9"/>
    <w:rsid w:val="00A30906"/>
    <w:rsid w:val="00A3312F"/>
    <w:rsid w:val="00A37D16"/>
    <w:rsid w:val="00A406BE"/>
    <w:rsid w:val="00A40BCF"/>
    <w:rsid w:val="00A41AB8"/>
    <w:rsid w:val="00A422C1"/>
    <w:rsid w:val="00A42366"/>
    <w:rsid w:val="00A45438"/>
    <w:rsid w:val="00A46C1C"/>
    <w:rsid w:val="00A50542"/>
    <w:rsid w:val="00A53625"/>
    <w:rsid w:val="00A55C9E"/>
    <w:rsid w:val="00A567FA"/>
    <w:rsid w:val="00A56B86"/>
    <w:rsid w:val="00A60E73"/>
    <w:rsid w:val="00A64459"/>
    <w:rsid w:val="00A64F4E"/>
    <w:rsid w:val="00A650A1"/>
    <w:rsid w:val="00A67A2B"/>
    <w:rsid w:val="00A71D97"/>
    <w:rsid w:val="00A74E9A"/>
    <w:rsid w:val="00A755D5"/>
    <w:rsid w:val="00A816B6"/>
    <w:rsid w:val="00A81CDC"/>
    <w:rsid w:val="00A8229E"/>
    <w:rsid w:val="00A84025"/>
    <w:rsid w:val="00A840F6"/>
    <w:rsid w:val="00A8553B"/>
    <w:rsid w:val="00A86A0C"/>
    <w:rsid w:val="00A95EE2"/>
    <w:rsid w:val="00AA4656"/>
    <w:rsid w:val="00AA6D74"/>
    <w:rsid w:val="00AA6EEE"/>
    <w:rsid w:val="00AB007B"/>
    <w:rsid w:val="00AB4E46"/>
    <w:rsid w:val="00AB6E57"/>
    <w:rsid w:val="00AB72B6"/>
    <w:rsid w:val="00AB73EB"/>
    <w:rsid w:val="00AB7FFD"/>
    <w:rsid w:val="00AC01F3"/>
    <w:rsid w:val="00AC1BF7"/>
    <w:rsid w:val="00AC40DB"/>
    <w:rsid w:val="00AC4632"/>
    <w:rsid w:val="00AC6FAB"/>
    <w:rsid w:val="00AC71F2"/>
    <w:rsid w:val="00AD019A"/>
    <w:rsid w:val="00AD128B"/>
    <w:rsid w:val="00AD2549"/>
    <w:rsid w:val="00AD2B6F"/>
    <w:rsid w:val="00AD2BF2"/>
    <w:rsid w:val="00AD5621"/>
    <w:rsid w:val="00AD5922"/>
    <w:rsid w:val="00AE04D3"/>
    <w:rsid w:val="00AE05C0"/>
    <w:rsid w:val="00AE1591"/>
    <w:rsid w:val="00AE3567"/>
    <w:rsid w:val="00AE76B5"/>
    <w:rsid w:val="00AF2682"/>
    <w:rsid w:val="00AF300F"/>
    <w:rsid w:val="00AF3C6E"/>
    <w:rsid w:val="00AF5336"/>
    <w:rsid w:val="00AF5353"/>
    <w:rsid w:val="00AF7BB1"/>
    <w:rsid w:val="00B00569"/>
    <w:rsid w:val="00B01033"/>
    <w:rsid w:val="00B02DD5"/>
    <w:rsid w:val="00B0787D"/>
    <w:rsid w:val="00B1054E"/>
    <w:rsid w:val="00B11FD1"/>
    <w:rsid w:val="00B1348A"/>
    <w:rsid w:val="00B13522"/>
    <w:rsid w:val="00B141E9"/>
    <w:rsid w:val="00B1539F"/>
    <w:rsid w:val="00B15862"/>
    <w:rsid w:val="00B15A9A"/>
    <w:rsid w:val="00B1646E"/>
    <w:rsid w:val="00B1676D"/>
    <w:rsid w:val="00B2257D"/>
    <w:rsid w:val="00B256EA"/>
    <w:rsid w:val="00B31F00"/>
    <w:rsid w:val="00B35718"/>
    <w:rsid w:val="00B3584C"/>
    <w:rsid w:val="00B36E33"/>
    <w:rsid w:val="00B3797D"/>
    <w:rsid w:val="00B41050"/>
    <w:rsid w:val="00B43156"/>
    <w:rsid w:val="00B43D8A"/>
    <w:rsid w:val="00B46720"/>
    <w:rsid w:val="00B5033E"/>
    <w:rsid w:val="00B53034"/>
    <w:rsid w:val="00B53DAA"/>
    <w:rsid w:val="00B547F2"/>
    <w:rsid w:val="00B5522C"/>
    <w:rsid w:val="00B5552C"/>
    <w:rsid w:val="00B55720"/>
    <w:rsid w:val="00B55D11"/>
    <w:rsid w:val="00B56B82"/>
    <w:rsid w:val="00B60E96"/>
    <w:rsid w:val="00B6234E"/>
    <w:rsid w:val="00B63219"/>
    <w:rsid w:val="00B71167"/>
    <w:rsid w:val="00B7209D"/>
    <w:rsid w:val="00B721CD"/>
    <w:rsid w:val="00B72E90"/>
    <w:rsid w:val="00B75C5F"/>
    <w:rsid w:val="00B8153B"/>
    <w:rsid w:val="00B82C8D"/>
    <w:rsid w:val="00B842DE"/>
    <w:rsid w:val="00B844B5"/>
    <w:rsid w:val="00B85A8C"/>
    <w:rsid w:val="00B8717D"/>
    <w:rsid w:val="00B903D5"/>
    <w:rsid w:val="00B94983"/>
    <w:rsid w:val="00B959BD"/>
    <w:rsid w:val="00B961CE"/>
    <w:rsid w:val="00BA14C4"/>
    <w:rsid w:val="00BA1837"/>
    <w:rsid w:val="00BA4109"/>
    <w:rsid w:val="00BA6BC5"/>
    <w:rsid w:val="00BA6C9A"/>
    <w:rsid w:val="00BA7901"/>
    <w:rsid w:val="00BA7BA4"/>
    <w:rsid w:val="00BB0859"/>
    <w:rsid w:val="00BB77D9"/>
    <w:rsid w:val="00BC10AD"/>
    <w:rsid w:val="00BC1F62"/>
    <w:rsid w:val="00BC31CE"/>
    <w:rsid w:val="00BC37C3"/>
    <w:rsid w:val="00BC3A82"/>
    <w:rsid w:val="00BC56FD"/>
    <w:rsid w:val="00BC6BDA"/>
    <w:rsid w:val="00BC7CB6"/>
    <w:rsid w:val="00BD0997"/>
    <w:rsid w:val="00BD0C2F"/>
    <w:rsid w:val="00BD27C1"/>
    <w:rsid w:val="00BD2D40"/>
    <w:rsid w:val="00BD4484"/>
    <w:rsid w:val="00BD4C3F"/>
    <w:rsid w:val="00BD69B7"/>
    <w:rsid w:val="00BE0245"/>
    <w:rsid w:val="00BE34A8"/>
    <w:rsid w:val="00BE5D90"/>
    <w:rsid w:val="00BE6C57"/>
    <w:rsid w:val="00BE6E98"/>
    <w:rsid w:val="00BE7255"/>
    <w:rsid w:val="00BE7768"/>
    <w:rsid w:val="00BF0B98"/>
    <w:rsid w:val="00BF102D"/>
    <w:rsid w:val="00BF1769"/>
    <w:rsid w:val="00BF2113"/>
    <w:rsid w:val="00BF381D"/>
    <w:rsid w:val="00BF4939"/>
    <w:rsid w:val="00BF6089"/>
    <w:rsid w:val="00BF78CE"/>
    <w:rsid w:val="00C00169"/>
    <w:rsid w:val="00C00E9F"/>
    <w:rsid w:val="00C0157B"/>
    <w:rsid w:val="00C01AFE"/>
    <w:rsid w:val="00C036FE"/>
    <w:rsid w:val="00C054A3"/>
    <w:rsid w:val="00C06932"/>
    <w:rsid w:val="00C07413"/>
    <w:rsid w:val="00C1018B"/>
    <w:rsid w:val="00C101C0"/>
    <w:rsid w:val="00C10E06"/>
    <w:rsid w:val="00C13D33"/>
    <w:rsid w:val="00C14E26"/>
    <w:rsid w:val="00C153C6"/>
    <w:rsid w:val="00C15A86"/>
    <w:rsid w:val="00C174AD"/>
    <w:rsid w:val="00C17546"/>
    <w:rsid w:val="00C202AE"/>
    <w:rsid w:val="00C2064C"/>
    <w:rsid w:val="00C20B72"/>
    <w:rsid w:val="00C245A8"/>
    <w:rsid w:val="00C246AA"/>
    <w:rsid w:val="00C24817"/>
    <w:rsid w:val="00C25B6D"/>
    <w:rsid w:val="00C26E92"/>
    <w:rsid w:val="00C303C9"/>
    <w:rsid w:val="00C3056F"/>
    <w:rsid w:val="00C30E0F"/>
    <w:rsid w:val="00C30EAD"/>
    <w:rsid w:val="00C31D1A"/>
    <w:rsid w:val="00C32C04"/>
    <w:rsid w:val="00C34BAF"/>
    <w:rsid w:val="00C351E3"/>
    <w:rsid w:val="00C35B44"/>
    <w:rsid w:val="00C37211"/>
    <w:rsid w:val="00C37E33"/>
    <w:rsid w:val="00C40F74"/>
    <w:rsid w:val="00C41416"/>
    <w:rsid w:val="00C42662"/>
    <w:rsid w:val="00C445EA"/>
    <w:rsid w:val="00C51A82"/>
    <w:rsid w:val="00C53233"/>
    <w:rsid w:val="00C54672"/>
    <w:rsid w:val="00C55476"/>
    <w:rsid w:val="00C573EF"/>
    <w:rsid w:val="00C57D47"/>
    <w:rsid w:val="00C63958"/>
    <w:rsid w:val="00C63B27"/>
    <w:rsid w:val="00C6736E"/>
    <w:rsid w:val="00C761EF"/>
    <w:rsid w:val="00C76FA1"/>
    <w:rsid w:val="00C811CD"/>
    <w:rsid w:val="00C83368"/>
    <w:rsid w:val="00C841AD"/>
    <w:rsid w:val="00C857EC"/>
    <w:rsid w:val="00C858E5"/>
    <w:rsid w:val="00C85F64"/>
    <w:rsid w:val="00C90C19"/>
    <w:rsid w:val="00C91C85"/>
    <w:rsid w:val="00C92076"/>
    <w:rsid w:val="00C9262F"/>
    <w:rsid w:val="00C94140"/>
    <w:rsid w:val="00C95051"/>
    <w:rsid w:val="00CA1A31"/>
    <w:rsid w:val="00CA230E"/>
    <w:rsid w:val="00CA76C2"/>
    <w:rsid w:val="00CB07E2"/>
    <w:rsid w:val="00CB0A51"/>
    <w:rsid w:val="00CB0EDD"/>
    <w:rsid w:val="00CB326F"/>
    <w:rsid w:val="00CB3BCF"/>
    <w:rsid w:val="00CB438C"/>
    <w:rsid w:val="00CB5163"/>
    <w:rsid w:val="00CC0894"/>
    <w:rsid w:val="00CC1666"/>
    <w:rsid w:val="00CC2DB7"/>
    <w:rsid w:val="00CC6681"/>
    <w:rsid w:val="00CC7723"/>
    <w:rsid w:val="00CD0EB4"/>
    <w:rsid w:val="00CD1455"/>
    <w:rsid w:val="00CD503B"/>
    <w:rsid w:val="00CD746E"/>
    <w:rsid w:val="00CE0055"/>
    <w:rsid w:val="00CF5762"/>
    <w:rsid w:val="00CF6074"/>
    <w:rsid w:val="00CF629D"/>
    <w:rsid w:val="00D0092B"/>
    <w:rsid w:val="00D03490"/>
    <w:rsid w:val="00D036C3"/>
    <w:rsid w:val="00D068BC"/>
    <w:rsid w:val="00D071AA"/>
    <w:rsid w:val="00D115A2"/>
    <w:rsid w:val="00D217D6"/>
    <w:rsid w:val="00D22569"/>
    <w:rsid w:val="00D22E62"/>
    <w:rsid w:val="00D23EE9"/>
    <w:rsid w:val="00D25D51"/>
    <w:rsid w:val="00D3236D"/>
    <w:rsid w:val="00D33E05"/>
    <w:rsid w:val="00D34624"/>
    <w:rsid w:val="00D46282"/>
    <w:rsid w:val="00D46E98"/>
    <w:rsid w:val="00D47BDB"/>
    <w:rsid w:val="00D51C0A"/>
    <w:rsid w:val="00D51C8D"/>
    <w:rsid w:val="00D52303"/>
    <w:rsid w:val="00D54187"/>
    <w:rsid w:val="00D554DC"/>
    <w:rsid w:val="00D5639F"/>
    <w:rsid w:val="00D565F0"/>
    <w:rsid w:val="00D6267B"/>
    <w:rsid w:val="00D67593"/>
    <w:rsid w:val="00D67F3C"/>
    <w:rsid w:val="00D704F5"/>
    <w:rsid w:val="00D70D8D"/>
    <w:rsid w:val="00D70DF3"/>
    <w:rsid w:val="00D718CB"/>
    <w:rsid w:val="00D71EDD"/>
    <w:rsid w:val="00D7251E"/>
    <w:rsid w:val="00D725CC"/>
    <w:rsid w:val="00D727AD"/>
    <w:rsid w:val="00D76284"/>
    <w:rsid w:val="00D777F1"/>
    <w:rsid w:val="00D8163C"/>
    <w:rsid w:val="00D820DF"/>
    <w:rsid w:val="00D830D7"/>
    <w:rsid w:val="00D8432F"/>
    <w:rsid w:val="00D85BAD"/>
    <w:rsid w:val="00D87608"/>
    <w:rsid w:val="00D87FDC"/>
    <w:rsid w:val="00D922F2"/>
    <w:rsid w:val="00D92B71"/>
    <w:rsid w:val="00D9496D"/>
    <w:rsid w:val="00D9593C"/>
    <w:rsid w:val="00D96C4D"/>
    <w:rsid w:val="00DA4703"/>
    <w:rsid w:val="00DA6357"/>
    <w:rsid w:val="00DA7849"/>
    <w:rsid w:val="00DA7CF3"/>
    <w:rsid w:val="00DB1411"/>
    <w:rsid w:val="00DB192B"/>
    <w:rsid w:val="00DB2287"/>
    <w:rsid w:val="00DB23A9"/>
    <w:rsid w:val="00DB5D18"/>
    <w:rsid w:val="00DB5E73"/>
    <w:rsid w:val="00DB78D6"/>
    <w:rsid w:val="00DC0043"/>
    <w:rsid w:val="00DC08D5"/>
    <w:rsid w:val="00DC193F"/>
    <w:rsid w:val="00DC1A37"/>
    <w:rsid w:val="00DC2A3E"/>
    <w:rsid w:val="00DC3864"/>
    <w:rsid w:val="00DC4DED"/>
    <w:rsid w:val="00DC4FD7"/>
    <w:rsid w:val="00DC5A02"/>
    <w:rsid w:val="00DC6393"/>
    <w:rsid w:val="00DD3CAD"/>
    <w:rsid w:val="00DD5F79"/>
    <w:rsid w:val="00DD6AD3"/>
    <w:rsid w:val="00DD7AD0"/>
    <w:rsid w:val="00DD7EDF"/>
    <w:rsid w:val="00DE3637"/>
    <w:rsid w:val="00DE6398"/>
    <w:rsid w:val="00DE70E9"/>
    <w:rsid w:val="00DE7820"/>
    <w:rsid w:val="00DF0BBA"/>
    <w:rsid w:val="00DF4EA0"/>
    <w:rsid w:val="00DF5DBA"/>
    <w:rsid w:val="00E001A1"/>
    <w:rsid w:val="00E00645"/>
    <w:rsid w:val="00E008AE"/>
    <w:rsid w:val="00E020A4"/>
    <w:rsid w:val="00E0520D"/>
    <w:rsid w:val="00E0598D"/>
    <w:rsid w:val="00E077CE"/>
    <w:rsid w:val="00E1022E"/>
    <w:rsid w:val="00E11505"/>
    <w:rsid w:val="00E13320"/>
    <w:rsid w:val="00E16980"/>
    <w:rsid w:val="00E17625"/>
    <w:rsid w:val="00E23AC6"/>
    <w:rsid w:val="00E23E0A"/>
    <w:rsid w:val="00E24E4F"/>
    <w:rsid w:val="00E25CC4"/>
    <w:rsid w:val="00E25FE9"/>
    <w:rsid w:val="00E2707C"/>
    <w:rsid w:val="00E27D32"/>
    <w:rsid w:val="00E30133"/>
    <w:rsid w:val="00E310D3"/>
    <w:rsid w:val="00E317F9"/>
    <w:rsid w:val="00E33B2B"/>
    <w:rsid w:val="00E35246"/>
    <w:rsid w:val="00E36B99"/>
    <w:rsid w:val="00E36BFD"/>
    <w:rsid w:val="00E377A9"/>
    <w:rsid w:val="00E40D69"/>
    <w:rsid w:val="00E4127A"/>
    <w:rsid w:val="00E412CF"/>
    <w:rsid w:val="00E43010"/>
    <w:rsid w:val="00E4404A"/>
    <w:rsid w:val="00E44BB3"/>
    <w:rsid w:val="00E46163"/>
    <w:rsid w:val="00E46799"/>
    <w:rsid w:val="00E46DA2"/>
    <w:rsid w:val="00E52D8C"/>
    <w:rsid w:val="00E556C3"/>
    <w:rsid w:val="00E61E81"/>
    <w:rsid w:val="00E67442"/>
    <w:rsid w:val="00E705B0"/>
    <w:rsid w:val="00E72789"/>
    <w:rsid w:val="00E75170"/>
    <w:rsid w:val="00E76C34"/>
    <w:rsid w:val="00E804D8"/>
    <w:rsid w:val="00E83602"/>
    <w:rsid w:val="00E83E2C"/>
    <w:rsid w:val="00E849A5"/>
    <w:rsid w:val="00E84E0B"/>
    <w:rsid w:val="00E85BF0"/>
    <w:rsid w:val="00E87C54"/>
    <w:rsid w:val="00E90B63"/>
    <w:rsid w:val="00E93377"/>
    <w:rsid w:val="00E969EA"/>
    <w:rsid w:val="00E97E57"/>
    <w:rsid w:val="00EA20EE"/>
    <w:rsid w:val="00EB04B1"/>
    <w:rsid w:val="00EB13E4"/>
    <w:rsid w:val="00EB28C1"/>
    <w:rsid w:val="00EB3D73"/>
    <w:rsid w:val="00EB4D74"/>
    <w:rsid w:val="00EB5697"/>
    <w:rsid w:val="00EB5A1E"/>
    <w:rsid w:val="00EB6ABE"/>
    <w:rsid w:val="00EB7864"/>
    <w:rsid w:val="00EB78DA"/>
    <w:rsid w:val="00EC1C7B"/>
    <w:rsid w:val="00EC6FFE"/>
    <w:rsid w:val="00EC76B5"/>
    <w:rsid w:val="00ED13D8"/>
    <w:rsid w:val="00ED1874"/>
    <w:rsid w:val="00ED2082"/>
    <w:rsid w:val="00ED6052"/>
    <w:rsid w:val="00ED7118"/>
    <w:rsid w:val="00EE3AA8"/>
    <w:rsid w:val="00EE74EA"/>
    <w:rsid w:val="00EF144F"/>
    <w:rsid w:val="00EF5908"/>
    <w:rsid w:val="00F0080D"/>
    <w:rsid w:val="00F04DDE"/>
    <w:rsid w:val="00F059AB"/>
    <w:rsid w:val="00F05B13"/>
    <w:rsid w:val="00F05B2D"/>
    <w:rsid w:val="00F06325"/>
    <w:rsid w:val="00F115BD"/>
    <w:rsid w:val="00F13CD4"/>
    <w:rsid w:val="00F17B23"/>
    <w:rsid w:val="00F204B7"/>
    <w:rsid w:val="00F22E6C"/>
    <w:rsid w:val="00F2419A"/>
    <w:rsid w:val="00F24BC8"/>
    <w:rsid w:val="00F25187"/>
    <w:rsid w:val="00F25602"/>
    <w:rsid w:val="00F27276"/>
    <w:rsid w:val="00F3022E"/>
    <w:rsid w:val="00F318E1"/>
    <w:rsid w:val="00F329FA"/>
    <w:rsid w:val="00F36ED6"/>
    <w:rsid w:val="00F3725E"/>
    <w:rsid w:val="00F374B8"/>
    <w:rsid w:val="00F402D2"/>
    <w:rsid w:val="00F425EC"/>
    <w:rsid w:val="00F44444"/>
    <w:rsid w:val="00F50282"/>
    <w:rsid w:val="00F53202"/>
    <w:rsid w:val="00F54800"/>
    <w:rsid w:val="00F6020E"/>
    <w:rsid w:val="00F60B14"/>
    <w:rsid w:val="00F62665"/>
    <w:rsid w:val="00F63345"/>
    <w:rsid w:val="00F63E1D"/>
    <w:rsid w:val="00F70A30"/>
    <w:rsid w:val="00F72EEA"/>
    <w:rsid w:val="00F76451"/>
    <w:rsid w:val="00F76C90"/>
    <w:rsid w:val="00F83ADC"/>
    <w:rsid w:val="00F857B1"/>
    <w:rsid w:val="00F86A04"/>
    <w:rsid w:val="00F86D2B"/>
    <w:rsid w:val="00F86E89"/>
    <w:rsid w:val="00F86ECC"/>
    <w:rsid w:val="00F875FE"/>
    <w:rsid w:val="00F907AE"/>
    <w:rsid w:val="00F9115B"/>
    <w:rsid w:val="00F92192"/>
    <w:rsid w:val="00F93ACA"/>
    <w:rsid w:val="00F93CF6"/>
    <w:rsid w:val="00F97A22"/>
    <w:rsid w:val="00FA1342"/>
    <w:rsid w:val="00FA1FAB"/>
    <w:rsid w:val="00FA40A9"/>
    <w:rsid w:val="00FA53E8"/>
    <w:rsid w:val="00FA621E"/>
    <w:rsid w:val="00FA6991"/>
    <w:rsid w:val="00FA703E"/>
    <w:rsid w:val="00FB03DC"/>
    <w:rsid w:val="00FB2118"/>
    <w:rsid w:val="00FB5D72"/>
    <w:rsid w:val="00FB7B79"/>
    <w:rsid w:val="00FC104C"/>
    <w:rsid w:val="00FC20ED"/>
    <w:rsid w:val="00FC2614"/>
    <w:rsid w:val="00FC279B"/>
    <w:rsid w:val="00FC2A17"/>
    <w:rsid w:val="00FC2F14"/>
    <w:rsid w:val="00FC4EAF"/>
    <w:rsid w:val="00FC4F5B"/>
    <w:rsid w:val="00FC626B"/>
    <w:rsid w:val="00FC6DBC"/>
    <w:rsid w:val="00FD0658"/>
    <w:rsid w:val="00FD2809"/>
    <w:rsid w:val="00FD5C61"/>
    <w:rsid w:val="00FD6F05"/>
    <w:rsid w:val="00FD78F5"/>
    <w:rsid w:val="00FD7C10"/>
    <w:rsid w:val="00FE04D5"/>
    <w:rsid w:val="00FE44E7"/>
    <w:rsid w:val="00FE715F"/>
    <w:rsid w:val="00FE73E2"/>
    <w:rsid w:val="00FF3540"/>
    <w:rsid w:val="00FF37BC"/>
    <w:rsid w:val="00FF3B33"/>
    <w:rsid w:val="00FF481E"/>
    <w:rsid w:val="00FF60C9"/>
    <w:rsid w:val="00FF6760"/>
    <w:rsid w:val="00FF6E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C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39"/>
    <w:rPr>
      <w:rFonts w:eastAsia="Times New Roman" w:cs="Times New Roman"/>
      <w:szCs w:val="24"/>
    </w:rPr>
  </w:style>
  <w:style w:type="paragraph" w:styleId="Heading1">
    <w:name w:val="heading 1"/>
    <w:basedOn w:val="Normal"/>
    <w:next w:val="Normal"/>
    <w:link w:val="Heading1Char"/>
    <w:uiPriority w:val="1"/>
    <w:qFormat/>
    <w:rsid w:val="00283F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unhideWhenUsed/>
    <w:qFormat/>
    <w:rsid w:val="0021279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609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1E68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374B8"/>
    <w:pPr>
      <w:keepNext/>
      <w:keepLines/>
      <w:widowControl w:val="0"/>
      <w:autoSpaceDE w:val="0"/>
      <w:autoSpaceDN w:val="0"/>
      <w:spacing w:before="4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rsid w:val="00F374B8"/>
    <w:pPr>
      <w:keepNext/>
      <w:keepLines/>
      <w:widowControl w:val="0"/>
      <w:autoSpaceDE w:val="0"/>
      <w:autoSpaceDN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1279F"/>
    <w:rPr>
      <w:rFonts w:eastAsia="Times New Roman" w:cs="Times New Roman"/>
      <w:b/>
      <w:bCs/>
      <w:sz w:val="36"/>
      <w:szCs w:val="36"/>
    </w:rPr>
  </w:style>
  <w:style w:type="character" w:customStyle="1" w:styleId="HeaderChar">
    <w:name w:val="Header Char"/>
    <w:basedOn w:val="DefaultParagraphFont"/>
    <w:link w:val="Header"/>
    <w:uiPriority w:val="99"/>
    <w:rsid w:val="0021279F"/>
    <w:rPr>
      <w:rFonts w:eastAsia="Times New Roman" w:cs="Times New Roman"/>
      <w:szCs w:val="24"/>
    </w:rPr>
  </w:style>
  <w:style w:type="paragraph" w:styleId="Header">
    <w:name w:val="header"/>
    <w:basedOn w:val="Normal"/>
    <w:link w:val="HeaderChar"/>
    <w:uiPriority w:val="99"/>
    <w:unhideWhenUsed/>
    <w:rsid w:val="0021279F"/>
    <w:pPr>
      <w:tabs>
        <w:tab w:val="center" w:pos="4680"/>
        <w:tab w:val="right" w:pos="9360"/>
      </w:tabs>
    </w:pPr>
  </w:style>
  <w:style w:type="character" w:customStyle="1" w:styleId="FooterChar">
    <w:name w:val="Footer Char"/>
    <w:basedOn w:val="DefaultParagraphFont"/>
    <w:link w:val="Footer"/>
    <w:rsid w:val="0021279F"/>
    <w:rPr>
      <w:rFonts w:eastAsia="Times New Roman" w:cs="Times New Roman"/>
      <w:szCs w:val="24"/>
    </w:rPr>
  </w:style>
  <w:style w:type="paragraph" w:styleId="Footer">
    <w:name w:val="footer"/>
    <w:basedOn w:val="Normal"/>
    <w:link w:val="FooterChar"/>
    <w:unhideWhenUsed/>
    <w:rsid w:val="0021279F"/>
    <w:pPr>
      <w:tabs>
        <w:tab w:val="center" w:pos="4680"/>
        <w:tab w:val="right" w:pos="9360"/>
      </w:tabs>
    </w:pPr>
  </w:style>
  <w:style w:type="character" w:customStyle="1" w:styleId="BodyTextChar">
    <w:name w:val="Body Text Char"/>
    <w:basedOn w:val="DefaultParagraphFont"/>
    <w:link w:val="BodyText"/>
    <w:rsid w:val="0021279F"/>
    <w:rPr>
      <w:rFonts w:ascii="VNI-Times" w:eastAsia="Times New Roman" w:hAnsi="VNI-Times" w:cs="Times New Roman"/>
      <w:szCs w:val="24"/>
    </w:rPr>
  </w:style>
  <w:style w:type="paragraph" w:styleId="BodyText">
    <w:name w:val="Body Text"/>
    <w:basedOn w:val="Normal"/>
    <w:link w:val="BodyTextChar"/>
    <w:unhideWhenUsed/>
    <w:qFormat/>
    <w:rsid w:val="0021279F"/>
    <w:pPr>
      <w:spacing w:after="120"/>
    </w:pPr>
    <w:rPr>
      <w:rFonts w:ascii="VNI-Times" w:hAnsi="VNI-Times"/>
    </w:rPr>
  </w:style>
  <w:style w:type="character" w:styleId="Strong">
    <w:name w:val="Strong"/>
    <w:basedOn w:val="DefaultParagraphFont"/>
    <w:qFormat/>
    <w:rsid w:val="0021279F"/>
    <w:rPr>
      <w:b/>
      <w:bCs/>
    </w:rPr>
  </w:style>
  <w:style w:type="paragraph" w:styleId="ListParagraph">
    <w:name w:val="List Paragraph"/>
    <w:aliases w:val="List Paragraph1,bullet 1,Bullet L1,Colorful List - Accent 11,List Paragraph 1,List Paragraph11,bullet,My checklist,FooterText,numbered,Paragraphe de liste,VNA - List Paragraph,1.,lp1,lp11,Table Sequence,List A,Norm,abc,Nga 3,?,Đoạn văn"/>
    <w:basedOn w:val="Normal"/>
    <w:link w:val="ListParagraphChar"/>
    <w:uiPriority w:val="1"/>
    <w:qFormat/>
    <w:rsid w:val="0021279F"/>
    <w:pPr>
      <w:spacing w:line="276" w:lineRule="auto"/>
      <w:ind w:left="720"/>
      <w:contextualSpacing/>
    </w:pPr>
    <w:rPr>
      <w:rFonts w:eastAsia="Arial"/>
      <w:lang w:val="vi-VN"/>
    </w:rPr>
  </w:style>
  <w:style w:type="paragraph" w:styleId="BodyTextIndent">
    <w:name w:val="Body Text Indent"/>
    <w:basedOn w:val="Normal"/>
    <w:link w:val="BodyTextIndentChar"/>
    <w:uiPriority w:val="99"/>
    <w:unhideWhenUsed/>
    <w:rsid w:val="00106DA8"/>
    <w:pPr>
      <w:spacing w:after="120"/>
      <w:ind w:left="360"/>
    </w:pPr>
  </w:style>
  <w:style w:type="character" w:customStyle="1" w:styleId="BodyTextIndentChar">
    <w:name w:val="Body Text Indent Char"/>
    <w:basedOn w:val="DefaultParagraphFont"/>
    <w:link w:val="BodyTextIndent"/>
    <w:uiPriority w:val="99"/>
    <w:rsid w:val="00106DA8"/>
    <w:rPr>
      <w:rFonts w:eastAsia="Times New Roman" w:cs="Times New Roman"/>
      <w:szCs w:val="24"/>
    </w:rPr>
  </w:style>
  <w:style w:type="paragraph" w:styleId="List2">
    <w:name w:val="List 2"/>
    <w:basedOn w:val="Normal"/>
    <w:rsid w:val="009306E9"/>
    <w:pPr>
      <w:ind w:left="720" w:hanging="360"/>
    </w:pPr>
    <w:rPr>
      <w:rFonts w:ascii="VNI-Times" w:hAnsi="VNI-Times"/>
      <w:sz w:val="26"/>
      <w:szCs w:val="20"/>
    </w:rPr>
  </w:style>
  <w:style w:type="character" w:customStyle="1" w:styleId="Heading1Char">
    <w:name w:val="Heading 1 Char"/>
    <w:basedOn w:val="DefaultParagraphFont"/>
    <w:link w:val="Heading1"/>
    <w:uiPriority w:val="1"/>
    <w:rsid w:val="00283FA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83FA8"/>
    <w:pPr>
      <w:spacing w:line="276" w:lineRule="auto"/>
      <w:outlineLvl w:val="9"/>
    </w:pPr>
  </w:style>
  <w:style w:type="paragraph" w:styleId="TOC1">
    <w:name w:val="toc 1"/>
    <w:basedOn w:val="Normal"/>
    <w:next w:val="Normal"/>
    <w:autoRedefine/>
    <w:uiPriority w:val="1"/>
    <w:unhideWhenUsed/>
    <w:qFormat/>
    <w:rsid w:val="00283FA8"/>
    <w:pPr>
      <w:spacing w:after="100"/>
    </w:pPr>
  </w:style>
  <w:style w:type="character" w:styleId="Hyperlink">
    <w:name w:val="Hyperlink"/>
    <w:basedOn w:val="DefaultParagraphFont"/>
    <w:unhideWhenUsed/>
    <w:rsid w:val="00283FA8"/>
    <w:rPr>
      <w:color w:val="0000FF" w:themeColor="hyperlink"/>
      <w:u w:val="single"/>
    </w:rPr>
  </w:style>
  <w:style w:type="paragraph" w:styleId="BalloonText">
    <w:name w:val="Balloon Text"/>
    <w:basedOn w:val="Normal"/>
    <w:link w:val="BalloonTextChar"/>
    <w:uiPriority w:val="99"/>
    <w:semiHidden/>
    <w:unhideWhenUsed/>
    <w:rsid w:val="00283FA8"/>
    <w:rPr>
      <w:rFonts w:ascii="Tahoma" w:hAnsi="Tahoma" w:cs="Tahoma"/>
      <w:sz w:val="16"/>
      <w:szCs w:val="16"/>
    </w:rPr>
  </w:style>
  <w:style w:type="character" w:customStyle="1" w:styleId="BalloonTextChar">
    <w:name w:val="Balloon Text Char"/>
    <w:basedOn w:val="DefaultParagraphFont"/>
    <w:link w:val="BalloonText"/>
    <w:uiPriority w:val="99"/>
    <w:semiHidden/>
    <w:rsid w:val="00283FA8"/>
    <w:rPr>
      <w:rFonts w:ascii="Tahoma" w:eastAsia="Times New Roman" w:hAnsi="Tahoma" w:cs="Tahoma"/>
      <w:sz w:val="16"/>
      <w:szCs w:val="16"/>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F92192"/>
    <w:pPr>
      <w:spacing w:before="100" w:beforeAutospacing="1" w:after="100" w:afterAutospacing="1"/>
    </w:pPr>
  </w:style>
  <w:style w:type="character" w:customStyle="1" w:styleId="Heading4Char">
    <w:name w:val="Heading 4 Char"/>
    <w:basedOn w:val="DefaultParagraphFont"/>
    <w:link w:val="Heading4"/>
    <w:uiPriority w:val="1"/>
    <w:rsid w:val="001E6895"/>
    <w:rPr>
      <w:rFonts w:asciiTheme="majorHAnsi" w:eastAsiaTheme="majorEastAsia" w:hAnsiTheme="majorHAnsi" w:cstheme="majorBidi"/>
      <w:b/>
      <w:bCs/>
      <w:i/>
      <w:iCs/>
      <w:color w:val="4F81BD" w:themeColor="accent1"/>
      <w:szCs w:val="24"/>
    </w:rPr>
  </w:style>
  <w:style w:type="table" w:styleId="TableGrid">
    <w:name w:val="Table Grid"/>
    <w:basedOn w:val="TableNormal"/>
    <w:qFormat/>
    <w:rsid w:val="001E689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147452822msonormal">
    <w:name w:val="yiv1147452822msonormal"/>
    <w:basedOn w:val="Normal"/>
    <w:rsid w:val="008048DB"/>
  </w:style>
  <w:style w:type="paragraph" w:customStyle="1" w:styleId="yiv1147452822msobodytext2">
    <w:name w:val="yiv1147452822msobodytext2"/>
    <w:basedOn w:val="Normal"/>
    <w:rsid w:val="008048DB"/>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57D47"/>
    <w:rPr>
      <w:rFonts w:eastAsia="Times New Roman" w:cs="Times New Roman"/>
      <w:szCs w:val="24"/>
    </w:rPr>
  </w:style>
  <w:style w:type="paragraph" w:customStyle="1" w:styleId="yiv9987743730msolistparagraph">
    <w:name w:val="yiv9987743730msolistparagraph"/>
    <w:basedOn w:val="Normal"/>
    <w:rsid w:val="00984992"/>
    <w:pPr>
      <w:spacing w:before="100" w:beforeAutospacing="1" w:after="100" w:afterAutospacing="1"/>
    </w:pPr>
  </w:style>
  <w:style w:type="paragraph" w:styleId="NoSpacing">
    <w:name w:val="No Spacing"/>
    <w:link w:val="NoSpacingChar"/>
    <w:uiPriority w:val="1"/>
    <w:qFormat/>
    <w:rsid w:val="000E5D65"/>
    <w:rPr>
      <w:rFonts w:eastAsia="Calibri" w:cs="Times New Roman"/>
      <w:sz w:val="28"/>
    </w:rPr>
  </w:style>
  <w:style w:type="character" w:customStyle="1" w:styleId="NoSpacingChar">
    <w:name w:val="No Spacing Char"/>
    <w:link w:val="NoSpacing"/>
    <w:uiPriority w:val="1"/>
    <w:rsid w:val="000E5D65"/>
    <w:rPr>
      <w:rFonts w:eastAsia="Calibri" w:cs="Times New Roman"/>
      <w:sz w:val="28"/>
    </w:rPr>
  </w:style>
  <w:style w:type="character" w:styleId="Emphasis">
    <w:name w:val="Emphasis"/>
    <w:uiPriority w:val="20"/>
    <w:qFormat/>
    <w:rsid w:val="004F3D40"/>
    <w:rPr>
      <w:i/>
      <w:iCs/>
    </w:rPr>
  </w:style>
  <w:style w:type="character" w:customStyle="1" w:styleId="apple-converted-space">
    <w:name w:val="apple-converted-space"/>
    <w:basedOn w:val="DefaultParagraphFont"/>
    <w:rsid w:val="004F3D40"/>
  </w:style>
  <w:style w:type="character" w:customStyle="1" w:styleId="UnresolvedMention">
    <w:name w:val="Unresolved Mention"/>
    <w:basedOn w:val="DefaultParagraphFont"/>
    <w:uiPriority w:val="99"/>
    <w:semiHidden/>
    <w:unhideWhenUsed/>
    <w:rsid w:val="0016393C"/>
    <w:rPr>
      <w:color w:val="605E5C"/>
      <w:shd w:val="clear" w:color="auto" w:fill="E1DFDD"/>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A422C1"/>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A422C1"/>
    <w:rPr>
      <w:sz w:val="20"/>
      <w:szCs w:val="20"/>
    </w:rPr>
  </w:style>
  <w:style w:type="character" w:styleId="FootnoteReference">
    <w:name w:val="footnote reference"/>
    <w:aliases w:val="Ref,de nota al pi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A422C1"/>
    <w:rPr>
      <w:vertAlign w:val="superscript"/>
    </w:rPr>
  </w:style>
  <w:style w:type="table" w:customStyle="1" w:styleId="TableGrid1">
    <w:name w:val="Table Grid1"/>
    <w:basedOn w:val="TableNormal"/>
    <w:next w:val="TableGrid"/>
    <w:uiPriority w:val="39"/>
    <w:rsid w:val="007A49E3"/>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basedOn w:val="DefaultParagraphFont"/>
    <w:link w:val="Vnbnnidung30"/>
    <w:rsid w:val="00D67F3C"/>
    <w:rPr>
      <w:rFonts w:eastAsia="Times New Roman" w:cs="Times New Roman"/>
      <w:i/>
      <w:iCs/>
      <w:shd w:val="clear" w:color="auto" w:fill="FFFFFF"/>
    </w:rPr>
  </w:style>
  <w:style w:type="paragraph" w:customStyle="1" w:styleId="Vnbnnidung30">
    <w:name w:val="Văn bản nội dung (3)"/>
    <w:basedOn w:val="Normal"/>
    <w:link w:val="Vnbnnidung3"/>
    <w:rsid w:val="00D67F3C"/>
    <w:pPr>
      <w:widowControl w:val="0"/>
      <w:shd w:val="clear" w:color="auto" w:fill="FFFFFF"/>
      <w:spacing w:before="180" w:after="60" w:line="302" w:lineRule="exact"/>
      <w:jc w:val="both"/>
    </w:pPr>
    <w:rPr>
      <w:i/>
      <w:iCs/>
      <w:szCs w:val="22"/>
    </w:rPr>
  </w:style>
  <w:style w:type="character" w:customStyle="1" w:styleId="Bodytext3">
    <w:name w:val="Body text (3)_"/>
    <w:basedOn w:val="DefaultParagraphFont"/>
    <w:link w:val="Bodytext30"/>
    <w:rsid w:val="008C1B29"/>
    <w:rPr>
      <w:rFonts w:eastAsia="Times New Roman"/>
      <w:b/>
      <w:bCs/>
      <w:spacing w:val="4"/>
      <w:sz w:val="25"/>
      <w:szCs w:val="25"/>
      <w:shd w:val="clear" w:color="auto" w:fill="FFFFFF"/>
    </w:rPr>
  </w:style>
  <w:style w:type="paragraph" w:customStyle="1" w:styleId="Bodytext30">
    <w:name w:val="Body text (3)"/>
    <w:basedOn w:val="Normal"/>
    <w:link w:val="Bodytext3"/>
    <w:rsid w:val="008C1B29"/>
    <w:pPr>
      <w:widowControl w:val="0"/>
      <w:shd w:val="clear" w:color="auto" w:fill="FFFFFF"/>
      <w:spacing w:before="60" w:after="180" w:line="326" w:lineRule="exact"/>
      <w:jc w:val="both"/>
    </w:pPr>
    <w:rPr>
      <w:rFonts w:cstheme="minorBidi"/>
      <w:b/>
      <w:bCs/>
      <w:spacing w:val="4"/>
      <w:sz w:val="25"/>
      <w:szCs w:val="25"/>
    </w:rPr>
  </w:style>
  <w:style w:type="character" w:customStyle="1" w:styleId="Footnote">
    <w:name w:val="Footnote_"/>
    <w:basedOn w:val="DefaultParagraphFont"/>
    <w:link w:val="Footnote0"/>
    <w:rsid w:val="00804B88"/>
    <w:rPr>
      <w:rFonts w:eastAsia="Times New Roman" w:cs="Times New Roman"/>
      <w:color w:val="181819"/>
      <w:sz w:val="19"/>
      <w:szCs w:val="19"/>
    </w:rPr>
  </w:style>
  <w:style w:type="paragraph" w:customStyle="1" w:styleId="Footnote0">
    <w:name w:val="Footnote"/>
    <w:basedOn w:val="Normal"/>
    <w:link w:val="Footnote"/>
    <w:rsid w:val="00804B88"/>
    <w:pPr>
      <w:widowControl w:val="0"/>
      <w:spacing w:line="254" w:lineRule="auto"/>
      <w:ind w:left="140"/>
    </w:pPr>
    <w:rPr>
      <w:color w:val="181819"/>
      <w:sz w:val="19"/>
      <w:szCs w:val="19"/>
    </w:rPr>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
    <w:uiPriority w:val="34"/>
    <w:qFormat/>
    <w:rsid w:val="00F17B23"/>
    <w:rPr>
      <w:rFonts w:eastAsia="Arial" w:cs="Times New Roman"/>
      <w:szCs w:val="24"/>
      <w:lang w:val="vi-VN"/>
    </w:rPr>
  </w:style>
  <w:style w:type="paragraph" w:customStyle="1" w:styleId="Normal2">
    <w:name w:val="Normal2"/>
    <w:rsid w:val="00F06325"/>
    <w:rPr>
      <w:rFonts w:eastAsia="SimSun" w:cs="Times New Roman"/>
      <w:szCs w:val="24"/>
      <w:lang w:val="vi-VN"/>
    </w:rPr>
  </w:style>
  <w:style w:type="paragraph" w:customStyle="1" w:styleId="TableParagraph">
    <w:name w:val="Table Paragraph"/>
    <w:basedOn w:val="Normal"/>
    <w:uiPriority w:val="1"/>
    <w:qFormat/>
    <w:rsid w:val="00265496"/>
    <w:pPr>
      <w:widowControl w:val="0"/>
      <w:autoSpaceDE w:val="0"/>
      <w:autoSpaceDN w:val="0"/>
    </w:pPr>
    <w:rPr>
      <w:sz w:val="22"/>
      <w:szCs w:val="22"/>
    </w:rPr>
  </w:style>
  <w:style w:type="character" w:customStyle="1" w:styleId="Bodytext2">
    <w:name w:val="Body text (2)_"/>
    <w:link w:val="Bodytext21"/>
    <w:uiPriority w:val="99"/>
    <w:locked/>
    <w:rsid w:val="002D4DB3"/>
    <w:rPr>
      <w:shd w:val="clear" w:color="auto" w:fill="FFFFFF"/>
    </w:rPr>
  </w:style>
  <w:style w:type="paragraph" w:customStyle="1" w:styleId="Bodytext21">
    <w:name w:val="Body text (2)1"/>
    <w:basedOn w:val="Normal"/>
    <w:link w:val="Bodytext2"/>
    <w:uiPriority w:val="99"/>
    <w:rsid w:val="002D4DB3"/>
    <w:pPr>
      <w:widowControl w:val="0"/>
      <w:shd w:val="clear" w:color="auto" w:fill="FFFFFF"/>
      <w:spacing w:line="509" w:lineRule="exact"/>
      <w:ind w:hanging="280"/>
      <w:jc w:val="both"/>
    </w:pPr>
    <w:rPr>
      <w:rFonts w:eastAsiaTheme="minorHAnsi" w:cstheme="minorBidi"/>
      <w:szCs w:val="22"/>
    </w:rPr>
  </w:style>
  <w:style w:type="character" w:customStyle="1" w:styleId="Bodytext2Bold1">
    <w:name w:val="Body text (2) + Bold1"/>
    <w:uiPriority w:val="99"/>
    <w:rsid w:val="002D4DB3"/>
    <w:rPr>
      <w:rFonts w:ascii="Times New Roman" w:hAnsi="Times New Roman"/>
      <w:b/>
      <w:u w:val="none"/>
    </w:rPr>
  </w:style>
  <w:style w:type="character" w:customStyle="1" w:styleId="Bodytext295pt">
    <w:name w:val="Body text (2) + 9.5 pt"/>
    <w:aliases w:val="Bold3"/>
    <w:uiPriority w:val="99"/>
    <w:rsid w:val="002D4DB3"/>
    <w:rPr>
      <w:rFonts w:ascii="Times New Roman" w:hAnsi="Times New Roman"/>
      <w:b/>
      <w:sz w:val="19"/>
      <w:u w:val="none"/>
    </w:rPr>
  </w:style>
  <w:style w:type="character" w:customStyle="1" w:styleId="Bodytext295pt1">
    <w:name w:val="Body text (2) + 9.5 pt1"/>
    <w:uiPriority w:val="99"/>
    <w:rsid w:val="002D4DB3"/>
    <w:rPr>
      <w:rFonts w:ascii="Times New Roman" w:hAnsi="Times New Roman"/>
      <w:sz w:val="19"/>
      <w:u w:val="none"/>
    </w:rPr>
  </w:style>
  <w:style w:type="character" w:customStyle="1" w:styleId="Heading10">
    <w:name w:val="Heading #1_"/>
    <w:link w:val="Heading11"/>
    <w:rsid w:val="003E7216"/>
    <w:rPr>
      <w:b/>
      <w:bCs/>
      <w:sz w:val="26"/>
      <w:szCs w:val="26"/>
      <w:shd w:val="clear" w:color="auto" w:fill="FFFFFF"/>
    </w:rPr>
  </w:style>
  <w:style w:type="paragraph" w:customStyle="1" w:styleId="Heading11">
    <w:name w:val="Heading #1"/>
    <w:basedOn w:val="Normal"/>
    <w:link w:val="Heading10"/>
    <w:rsid w:val="003E7216"/>
    <w:pPr>
      <w:widowControl w:val="0"/>
      <w:shd w:val="clear" w:color="auto" w:fill="FFFFFF"/>
      <w:spacing w:after="660"/>
      <w:jc w:val="center"/>
      <w:outlineLvl w:val="0"/>
    </w:pPr>
    <w:rPr>
      <w:rFonts w:eastAsiaTheme="minorHAnsi" w:cstheme="minorBidi"/>
      <w:b/>
      <w:bCs/>
      <w:sz w:val="26"/>
      <w:szCs w:val="26"/>
    </w:rPr>
  </w:style>
  <w:style w:type="paragraph" w:styleId="Title">
    <w:name w:val="Title"/>
    <w:basedOn w:val="Normal"/>
    <w:link w:val="TitleChar"/>
    <w:qFormat/>
    <w:rsid w:val="00674E3C"/>
    <w:pPr>
      <w:jc w:val="center"/>
    </w:pPr>
    <w:rPr>
      <w:rFonts w:ascii="VNI Helve" w:hAnsi="VNI Helve"/>
      <w:b/>
      <w:sz w:val="32"/>
      <w:szCs w:val="20"/>
    </w:rPr>
  </w:style>
  <w:style w:type="character" w:customStyle="1" w:styleId="TitleChar">
    <w:name w:val="Title Char"/>
    <w:basedOn w:val="DefaultParagraphFont"/>
    <w:link w:val="Title"/>
    <w:rsid w:val="00674E3C"/>
    <w:rPr>
      <w:rFonts w:ascii="VNI Helve" w:eastAsia="Times New Roman" w:hAnsi="VNI Helve" w:cs="Times New Roman"/>
      <w:b/>
      <w:sz w:val="32"/>
      <w:szCs w:val="20"/>
    </w:rPr>
  </w:style>
  <w:style w:type="character" w:customStyle="1" w:styleId="Heading3Char">
    <w:name w:val="Heading 3 Char"/>
    <w:basedOn w:val="DefaultParagraphFont"/>
    <w:link w:val="Heading3"/>
    <w:uiPriority w:val="1"/>
    <w:rsid w:val="00060955"/>
    <w:rPr>
      <w:rFonts w:asciiTheme="majorHAnsi" w:eastAsiaTheme="majorEastAsia" w:hAnsiTheme="majorHAnsi" w:cstheme="majorBidi"/>
      <w:b/>
      <w:bCs/>
      <w:color w:val="4F81BD" w:themeColor="accent1"/>
      <w:szCs w:val="24"/>
    </w:rPr>
  </w:style>
  <w:style w:type="character" w:customStyle="1" w:styleId="Heading5Char">
    <w:name w:val="Heading 5 Char"/>
    <w:basedOn w:val="DefaultParagraphFont"/>
    <w:link w:val="Heading5"/>
    <w:uiPriority w:val="9"/>
    <w:semiHidden/>
    <w:rsid w:val="00F374B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rsid w:val="00F374B8"/>
    <w:rPr>
      <w:rFonts w:eastAsia="Times New Roman" w:cs="Times New Roman"/>
      <w:b/>
      <w:sz w:val="20"/>
      <w:szCs w:val="20"/>
    </w:rPr>
  </w:style>
  <w:style w:type="paragraph" w:styleId="TOC2">
    <w:name w:val="toc 2"/>
    <w:basedOn w:val="Normal"/>
    <w:uiPriority w:val="1"/>
    <w:qFormat/>
    <w:rsid w:val="00F374B8"/>
    <w:pPr>
      <w:widowControl w:val="0"/>
      <w:autoSpaceDE w:val="0"/>
      <w:autoSpaceDN w:val="0"/>
      <w:spacing w:before="24"/>
      <w:ind w:left="477" w:hanging="241"/>
    </w:pPr>
  </w:style>
  <w:style w:type="paragraph" w:styleId="TOC3">
    <w:name w:val="toc 3"/>
    <w:basedOn w:val="Normal"/>
    <w:uiPriority w:val="1"/>
    <w:qFormat/>
    <w:rsid w:val="00F374B8"/>
    <w:pPr>
      <w:widowControl w:val="0"/>
      <w:autoSpaceDE w:val="0"/>
      <w:autoSpaceDN w:val="0"/>
      <w:spacing w:before="24"/>
      <w:ind w:left="1122" w:hanging="601"/>
    </w:pPr>
  </w:style>
  <w:style w:type="character" w:customStyle="1" w:styleId="FootnoteTextChar1">
    <w:name w:val="Footnote Text Char1"/>
    <w:basedOn w:val="DefaultParagraphFont"/>
    <w:uiPriority w:val="99"/>
    <w:semiHidden/>
    <w:rsid w:val="00F374B8"/>
    <w:rPr>
      <w:rFonts w:ascii="Times New Roman" w:eastAsia="Times New Roman" w:hAnsi="Times New Roman" w:cs="Times New Roman"/>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F374B8"/>
    <w:pPr>
      <w:spacing w:after="160" w:line="240" w:lineRule="exact"/>
    </w:pPr>
    <w:rPr>
      <w:rFonts w:eastAsiaTheme="minorHAnsi" w:cstheme="minorBidi"/>
      <w:szCs w:val="22"/>
      <w:vertAlign w:val="superscript"/>
    </w:rPr>
  </w:style>
  <w:style w:type="character" w:customStyle="1" w:styleId="c3">
    <w:name w:val="c3"/>
    <w:basedOn w:val="DefaultParagraphFont"/>
    <w:rsid w:val="00F374B8"/>
  </w:style>
  <w:style w:type="paragraph" w:styleId="PlainText">
    <w:name w:val="Plain Text"/>
    <w:basedOn w:val="Normal"/>
    <w:link w:val="PlainTextChar"/>
    <w:rsid w:val="00F374B8"/>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F374B8"/>
    <w:rPr>
      <w:rFonts w:ascii="Courier New" w:eastAsia="Batang" w:hAnsi="Courier New" w:cs="Courier New"/>
      <w:sz w:val="20"/>
      <w:szCs w:val="20"/>
      <w:lang w:eastAsia="ko-KR"/>
    </w:rPr>
  </w:style>
  <w:style w:type="paragraph" w:customStyle="1" w:styleId="rtejustify">
    <w:name w:val="rtejustify"/>
    <w:basedOn w:val="Normal"/>
    <w:rsid w:val="00F374B8"/>
    <w:pPr>
      <w:spacing w:before="100" w:beforeAutospacing="1" w:after="100" w:afterAutospacing="1"/>
    </w:pPr>
  </w:style>
  <w:style w:type="paragraph" w:customStyle="1" w:styleId="cxspmiddle">
    <w:name w:val="cxspmiddle"/>
    <w:basedOn w:val="Normal"/>
    <w:rsid w:val="00F374B8"/>
    <w:pPr>
      <w:spacing w:before="100" w:beforeAutospacing="1" w:after="100" w:afterAutospacing="1"/>
    </w:pPr>
  </w:style>
  <w:style w:type="paragraph" w:customStyle="1" w:styleId="vnbnnidung1">
    <w:name w:val="vnbnnidung1"/>
    <w:basedOn w:val="Normal"/>
    <w:rsid w:val="00F374B8"/>
    <w:pPr>
      <w:spacing w:before="100" w:beforeAutospacing="1" w:after="100" w:afterAutospacing="1"/>
    </w:pPr>
  </w:style>
  <w:style w:type="character" w:customStyle="1" w:styleId="apple-tab-span">
    <w:name w:val="apple-tab-span"/>
    <w:basedOn w:val="DefaultParagraphFont"/>
    <w:rsid w:val="00F374B8"/>
  </w:style>
  <w:style w:type="character" w:styleId="PageNumber">
    <w:name w:val="page number"/>
    <w:basedOn w:val="DefaultParagraphFont"/>
    <w:rsid w:val="00F374B8"/>
  </w:style>
  <w:style w:type="character" w:customStyle="1" w:styleId="Vnbnnidung2">
    <w:name w:val="Văn bản nội dung (2)_"/>
    <w:link w:val="Vnbnnidung20"/>
    <w:rsid w:val="00F374B8"/>
    <w:rPr>
      <w:sz w:val="26"/>
      <w:szCs w:val="26"/>
      <w:shd w:val="clear" w:color="auto" w:fill="FFFFFF"/>
    </w:rPr>
  </w:style>
  <w:style w:type="paragraph" w:customStyle="1" w:styleId="Vnbnnidung20">
    <w:name w:val="Văn bản nội dung (2)"/>
    <w:basedOn w:val="Normal"/>
    <w:link w:val="Vnbnnidung2"/>
    <w:rsid w:val="00F374B8"/>
    <w:pPr>
      <w:widowControl w:val="0"/>
      <w:shd w:val="clear" w:color="auto" w:fill="FFFFFF"/>
      <w:spacing w:before="480" w:after="360" w:line="299" w:lineRule="exact"/>
      <w:jc w:val="both"/>
    </w:pPr>
    <w:rPr>
      <w:rFonts w:eastAsiaTheme="minorHAnsi" w:cstheme="minorBidi"/>
      <w:sz w:val="26"/>
      <w:szCs w:val="26"/>
      <w:shd w:val="clear" w:color="auto" w:fill="FFFFFF"/>
    </w:rPr>
  </w:style>
  <w:style w:type="paragraph" w:customStyle="1" w:styleId="Normal1">
    <w:name w:val="Normal1"/>
    <w:rsid w:val="00F374B8"/>
    <w:pPr>
      <w:widowControl w:val="0"/>
    </w:pPr>
    <w:rPr>
      <w:rFonts w:eastAsia="Times New Roman" w:cs="Times New Roman"/>
      <w:szCs w:val="24"/>
      <w:lang w:val="vi-VN"/>
    </w:rPr>
  </w:style>
  <w:style w:type="paragraph" w:styleId="Subtitle">
    <w:name w:val="Subtitle"/>
    <w:basedOn w:val="Normal"/>
    <w:next w:val="Normal"/>
    <w:link w:val="SubtitleChar"/>
    <w:rsid w:val="00F374B8"/>
    <w:pPr>
      <w:keepNext/>
      <w:keepLines/>
      <w:widowControl w:val="0"/>
      <w:autoSpaceDE w:val="0"/>
      <w:autoSpaceDN w:val="0"/>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374B8"/>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39"/>
    <w:rPr>
      <w:rFonts w:eastAsia="Times New Roman" w:cs="Times New Roman"/>
      <w:szCs w:val="24"/>
    </w:rPr>
  </w:style>
  <w:style w:type="paragraph" w:styleId="Heading1">
    <w:name w:val="heading 1"/>
    <w:basedOn w:val="Normal"/>
    <w:next w:val="Normal"/>
    <w:link w:val="Heading1Char"/>
    <w:uiPriority w:val="1"/>
    <w:qFormat/>
    <w:rsid w:val="00283F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unhideWhenUsed/>
    <w:qFormat/>
    <w:rsid w:val="0021279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609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1E68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374B8"/>
    <w:pPr>
      <w:keepNext/>
      <w:keepLines/>
      <w:widowControl w:val="0"/>
      <w:autoSpaceDE w:val="0"/>
      <w:autoSpaceDN w:val="0"/>
      <w:spacing w:before="4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rsid w:val="00F374B8"/>
    <w:pPr>
      <w:keepNext/>
      <w:keepLines/>
      <w:widowControl w:val="0"/>
      <w:autoSpaceDE w:val="0"/>
      <w:autoSpaceDN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1279F"/>
    <w:rPr>
      <w:rFonts w:eastAsia="Times New Roman" w:cs="Times New Roman"/>
      <w:b/>
      <w:bCs/>
      <w:sz w:val="36"/>
      <w:szCs w:val="36"/>
    </w:rPr>
  </w:style>
  <w:style w:type="character" w:customStyle="1" w:styleId="HeaderChar">
    <w:name w:val="Header Char"/>
    <w:basedOn w:val="DefaultParagraphFont"/>
    <w:link w:val="Header"/>
    <w:uiPriority w:val="99"/>
    <w:rsid w:val="0021279F"/>
    <w:rPr>
      <w:rFonts w:eastAsia="Times New Roman" w:cs="Times New Roman"/>
      <w:szCs w:val="24"/>
    </w:rPr>
  </w:style>
  <w:style w:type="paragraph" w:styleId="Header">
    <w:name w:val="header"/>
    <w:basedOn w:val="Normal"/>
    <w:link w:val="HeaderChar"/>
    <w:uiPriority w:val="99"/>
    <w:unhideWhenUsed/>
    <w:rsid w:val="0021279F"/>
    <w:pPr>
      <w:tabs>
        <w:tab w:val="center" w:pos="4680"/>
        <w:tab w:val="right" w:pos="9360"/>
      </w:tabs>
    </w:pPr>
  </w:style>
  <w:style w:type="character" w:customStyle="1" w:styleId="FooterChar">
    <w:name w:val="Footer Char"/>
    <w:basedOn w:val="DefaultParagraphFont"/>
    <w:link w:val="Footer"/>
    <w:rsid w:val="0021279F"/>
    <w:rPr>
      <w:rFonts w:eastAsia="Times New Roman" w:cs="Times New Roman"/>
      <w:szCs w:val="24"/>
    </w:rPr>
  </w:style>
  <w:style w:type="paragraph" w:styleId="Footer">
    <w:name w:val="footer"/>
    <w:basedOn w:val="Normal"/>
    <w:link w:val="FooterChar"/>
    <w:unhideWhenUsed/>
    <w:rsid w:val="0021279F"/>
    <w:pPr>
      <w:tabs>
        <w:tab w:val="center" w:pos="4680"/>
        <w:tab w:val="right" w:pos="9360"/>
      </w:tabs>
    </w:pPr>
  </w:style>
  <w:style w:type="character" w:customStyle="1" w:styleId="BodyTextChar">
    <w:name w:val="Body Text Char"/>
    <w:basedOn w:val="DefaultParagraphFont"/>
    <w:link w:val="BodyText"/>
    <w:rsid w:val="0021279F"/>
    <w:rPr>
      <w:rFonts w:ascii="VNI-Times" w:eastAsia="Times New Roman" w:hAnsi="VNI-Times" w:cs="Times New Roman"/>
      <w:szCs w:val="24"/>
    </w:rPr>
  </w:style>
  <w:style w:type="paragraph" w:styleId="BodyText">
    <w:name w:val="Body Text"/>
    <w:basedOn w:val="Normal"/>
    <w:link w:val="BodyTextChar"/>
    <w:unhideWhenUsed/>
    <w:qFormat/>
    <w:rsid w:val="0021279F"/>
    <w:pPr>
      <w:spacing w:after="120"/>
    </w:pPr>
    <w:rPr>
      <w:rFonts w:ascii="VNI-Times" w:hAnsi="VNI-Times"/>
    </w:rPr>
  </w:style>
  <w:style w:type="character" w:styleId="Strong">
    <w:name w:val="Strong"/>
    <w:basedOn w:val="DefaultParagraphFont"/>
    <w:qFormat/>
    <w:rsid w:val="0021279F"/>
    <w:rPr>
      <w:b/>
      <w:bCs/>
    </w:rPr>
  </w:style>
  <w:style w:type="paragraph" w:styleId="ListParagraph">
    <w:name w:val="List Paragraph"/>
    <w:aliases w:val="List Paragraph1,bullet 1,Bullet L1,Colorful List - Accent 11,List Paragraph 1,List Paragraph11,bullet,My checklist,FooterText,numbered,Paragraphe de liste,VNA - List Paragraph,1.,lp1,lp11,Table Sequence,List A,Norm,abc,Nga 3,?,Đoạn văn"/>
    <w:basedOn w:val="Normal"/>
    <w:link w:val="ListParagraphChar"/>
    <w:uiPriority w:val="1"/>
    <w:qFormat/>
    <w:rsid w:val="0021279F"/>
    <w:pPr>
      <w:spacing w:line="276" w:lineRule="auto"/>
      <w:ind w:left="720"/>
      <w:contextualSpacing/>
    </w:pPr>
    <w:rPr>
      <w:rFonts w:eastAsia="Arial"/>
      <w:lang w:val="vi-VN"/>
    </w:rPr>
  </w:style>
  <w:style w:type="paragraph" w:styleId="BodyTextIndent">
    <w:name w:val="Body Text Indent"/>
    <w:basedOn w:val="Normal"/>
    <w:link w:val="BodyTextIndentChar"/>
    <w:uiPriority w:val="99"/>
    <w:unhideWhenUsed/>
    <w:rsid w:val="00106DA8"/>
    <w:pPr>
      <w:spacing w:after="120"/>
      <w:ind w:left="360"/>
    </w:pPr>
  </w:style>
  <w:style w:type="character" w:customStyle="1" w:styleId="BodyTextIndentChar">
    <w:name w:val="Body Text Indent Char"/>
    <w:basedOn w:val="DefaultParagraphFont"/>
    <w:link w:val="BodyTextIndent"/>
    <w:uiPriority w:val="99"/>
    <w:rsid w:val="00106DA8"/>
    <w:rPr>
      <w:rFonts w:eastAsia="Times New Roman" w:cs="Times New Roman"/>
      <w:szCs w:val="24"/>
    </w:rPr>
  </w:style>
  <w:style w:type="paragraph" w:styleId="List2">
    <w:name w:val="List 2"/>
    <w:basedOn w:val="Normal"/>
    <w:rsid w:val="009306E9"/>
    <w:pPr>
      <w:ind w:left="720" w:hanging="360"/>
    </w:pPr>
    <w:rPr>
      <w:rFonts w:ascii="VNI-Times" w:hAnsi="VNI-Times"/>
      <w:sz w:val="26"/>
      <w:szCs w:val="20"/>
    </w:rPr>
  </w:style>
  <w:style w:type="character" w:customStyle="1" w:styleId="Heading1Char">
    <w:name w:val="Heading 1 Char"/>
    <w:basedOn w:val="DefaultParagraphFont"/>
    <w:link w:val="Heading1"/>
    <w:uiPriority w:val="1"/>
    <w:rsid w:val="00283FA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83FA8"/>
    <w:pPr>
      <w:spacing w:line="276" w:lineRule="auto"/>
      <w:outlineLvl w:val="9"/>
    </w:pPr>
  </w:style>
  <w:style w:type="paragraph" w:styleId="TOC1">
    <w:name w:val="toc 1"/>
    <w:basedOn w:val="Normal"/>
    <w:next w:val="Normal"/>
    <w:autoRedefine/>
    <w:uiPriority w:val="1"/>
    <w:unhideWhenUsed/>
    <w:qFormat/>
    <w:rsid w:val="00283FA8"/>
    <w:pPr>
      <w:spacing w:after="100"/>
    </w:pPr>
  </w:style>
  <w:style w:type="character" w:styleId="Hyperlink">
    <w:name w:val="Hyperlink"/>
    <w:basedOn w:val="DefaultParagraphFont"/>
    <w:unhideWhenUsed/>
    <w:rsid w:val="00283FA8"/>
    <w:rPr>
      <w:color w:val="0000FF" w:themeColor="hyperlink"/>
      <w:u w:val="single"/>
    </w:rPr>
  </w:style>
  <w:style w:type="paragraph" w:styleId="BalloonText">
    <w:name w:val="Balloon Text"/>
    <w:basedOn w:val="Normal"/>
    <w:link w:val="BalloonTextChar"/>
    <w:uiPriority w:val="99"/>
    <w:semiHidden/>
    <w:unhideWhenUsed/>
    <w:rsid w:val="00283FA8"/>
    <w:rPr>
      <w:rFonts w:ascii="Tahoma" w:hAnsi="Tahoma" w:cs="Tahoma"/>
      <w:sz w:val="16"/>
      <w:szCs w:val="16"/>
    </w:rPr>
  </w:style>
  <w:style w:type="character" w:customStyle="1" w:styleId="BalloonTextChar">
    <w:name w:val="Balloon Text Char"/>
    <w:basedOn w:val="DefaultParagraphFont"/>
    <w:link w:val="BalloonText"/>
    <w:uiPriority w:val="99"/>
    <w:semiHidden/>
    <w:rsid w:val="00283FA8"/>
    <w:rPr>
      <w:rFonts w:ascii="Tahoma" w:eastAsia="Times New Roman" w:hAnsi="Tahoma" w:cs="Tahoma"/>
      <w:sz w:val="16"/>
      <w:szCs w:val="16"/>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F92192"/>
    <w:pPr>
      <w:spacing w:before="100" w:beforeAutospacing="1" w:after="100" w:afterAutospacing="1"/>
    </w:pPr>
  </w:style>
  <w:style w:type="character" w:customStyle="1" w:styleId="Heading4Char">
    <w:name w:val="Heading 4 Char"/>
    <w:basedOn w:val="DefaultParagraphFont"/>
    <w:link w:val="Heading4"/>
    <w:uiPriority w:val="1"/>
    <w:rsid w:val="001E6895"/>
    <w:rPr>
      <w:rFonts w:asciiTheme="majorHAnsi" w:eastAsiaTheme="majorEastAsia" w:hAnsiTheme="majorHAnsi" w:cstheme="majorBidi"/>
      <w:b/>
      <w:bCs/>
      <w:i/>
      <w:iCs/>
      <w:color w:val="4F81BD" w:themeColor="accent1"/>
      <w:szCs w:val="24"/>
    </w:rPr>
  </w:style>
  <w:style w:type="table" w:styleId="TableGrid">
    <w:name w:val="Table Grid"/>
    <w:basedOn w:val="TableNormal"/>
    <w:qFormat/>
    <w:rsid w:val="001E689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147452822msonormal">
    <w:name w:val="yiv1147452822msonormal"/>
    <w:basedOn w:val="Normal"/>
    <w:rsid w:val="008048DB"/>
  </w:style>
  <w:style w:type="paragraph" w:customStyle="1" w:styleId="yiv1147452822msobodytext2">
    <w:name w:val="yiv1147452822msobodytext2"/>
    <w:basedOn w:val="Normal"/>
    <w:rsid w:val="008048DB"/>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57D47"/>
    <w:rPr>
      <w:rFonts w:eastAsia="Times New Roman" w:cs="Times New Roman"/>
      <w:szCs w:val="24"/>
    </w:rPr>
  </w:style>
  <w:style w:type="paragraph" w:customStyle="1" w:styleId="yiv9987743730msolistparagraph">
    <w:name w:val="yiv9987743730msolistparagraph"/>
    <w:basedOn w:val="Normal"/>
    <w:rsid w:val="00984992"/>
    <w:pPr>
      <w:spacing w:before="100" w:beforeAutospacing="1" w:after="100" w:afterAutospacing="1"/>
    </w:pPr>
  </w:style>
  <w:style w:type="paragraph" w:styleId="NoSpacing">
    <w:name w:val="No Spacing"/>
    <w:link w:val="NoSpacingChar"/>
    <w:uiPriority w:val="1"/>
    <w:qFormat/>
    <w:rsid w:val="000E5D65"/>
    <w:rPr>
      <w:rFonts w:eastAsia="Calibri" w:cs="Times New Roman"/>
      <w:sz w:val="28"/>
    </w:rPr>
  </w:style>
  <w:style w:type="character" w:customStyle="1" w:styleId="NoSpacingChar">
    <w:name w:val="No Spacing Char"/>
    <w:link w:val="NoSpacing"/>
    <w:uiPriority w:val="1"/>
    <w:rsid w:val="000E5D65"/>
    <w:rPr>
      <w:rFonts w:eastAsia="Calibri" w:cs="Times New Roman"/>
      <w:sz w:val="28"/>
    </w:rPr>
  </w:style>
  <w:style w:type="character" w:styleId="Emphasis">
    <w:name w:val="Emphasis"/>
    <w:uiPriority w:val="20"/>
    <w:qFormat/>
    <w:rsid w:val="004F3D40"/>
    <w:rPr>
      <w:i/>
      <w:iCs/>
    </w:rPr>
  </w:style>
  <w:style w:type="character" w:customStyle="1" w:styleId="apple-converted-space">
    <w:name w:val="apple-converted-space"/>
    <w:basedOn w:val="DefaultParagraphFont"/>
    <w:rsid w:val="004F3D40"/>
  </w:style>
  <w:style w:type="character" w:customStyle="1" w:styleId="UnresolvedMention">
    <w:name w:val="Unresolved Mention"/>
    <w:basedOn w:val="DefaultParagraphFont"/>
    <w:uiPriority w:val="99"/>
    <w:semiHidden/>
    <w:unhideWhenUsed/>
    <w:rsid w:val="0016393C"/>
    <w:rPr>
      <w:color w:val="605E5C"/>
      <w:shd w:val="clear" w:color="auto" w:fill="E1DFDD"/>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A422C1"/>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A422C1"/>
    <w:rPr>
      <w:sz w:val="20"/>
      <w:szCs w:val="20"/>
    </w:rPr>
  </w:style>
  <w:style w:type="character" w:styleId="FootnoteReference">
    <w:name w:val="footnote reference"/>
    <w:aliases w:val="Ref,de nota al pi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A422C1"/>
    <w:rPr>
      <w:vertAlign w:val="superscript"/>
    </w:rPr>
  </w:style>
  <w:style w:type="table" w:customStyle="1" w:styleId="TableGrid1">
    <w:name w:val="Table Grid1"/>
    <w:basedOn w:val="TableNormal"/>
    <w:next w:val="TableGrid"/>
    <w:uiPriority w:val="39"/>
    <w:rsid w:val="007A49E3"/>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basedOn w:val="DefaultParagraphFont"/>
    <w:link w:val="Vnbnnidung30"/>
    <w:rsid w:val="00D67F3C"/>
    <w:rPr>
      <w:rFonts w:eastAsia="Times New Roman" w:cs="Times New Roman"/>
      <w:i/>
      <w:iCs/>
      <w:shd w:val="clear" w:color="auto" w:fill="FFFFFF"/>
    </w:rPr>
  </w:style>
  <w:style w:type="paragraph" w:customStyle="1" w:styleId="Vnbnnidung30">
    <w:name w:val="Văn bản nội dung (3)"/>
    <w:basedOn w:val="Normal"/>
    <w:link w:val="Vnbnnidung3"/>
    <w:rsid w:val="00D67F3C"/>
    <w:pPr>
      <w:widowControl w:val="0"/>
      <w:shd w:val="clear" w:color="auto" w:fill="FFFFFF"/>
      <w:spacing w:before="180" w:after="60" w:line="302" w:lineRule="exact"/>
      <w:jc w:val="both"/>
    </w:pPr>
    <w:rPr>
      <w:i/>
      <w:iCs/>
      <w:szCs w:val="22"/>
    </w:rPr>
  </w:style>
  <w:style w:type="character" w:customStyle="1" w:styleId="Bodytext3">
    <w:name w:val="Body text (3)_"/>
    <w:basedOn w:val="DefaultParagraphFont"/>
    <w:link w:val="Bodytext30"/>
    <w:rsid w:val="008C1B29"/>
    <w:rPr>
      <w:rFonts w:eastAsia="Times New Roman"/>
      <w:b/>
      <w:bCs/>
      <w:spacing w:val="4"/>
      <w:sz w:val="25"/>
      <w:szCs w:val="25"/>
      <w:shd w:val="clear" w:color="auto" w:fill="FFFFFF"/>
    </w:rPr>
  </w:style>
  <w:style w:type="paragraph" w:customStyle="1" w:styleId="Bodytext30">
    <w:name w:val="Body text (3)"/>
    <w:basedOn w:val="Normal"/>
    <w:link w:val="Bodytext3"/>
    <w:rsid w:val="008C1B29"/>
    <w:pPr>
      <w:widowControl w:val="0"/>
      <w:shd w:val="clear" w:color="auto" w:fill="FFFFFF"/>
      <w:spacing w:before="60" w:after="180" w:line="326" w:lineRule="exact"/>
      <w:jc w:val="both"/>
    </w:pPr>
    <w:rPr>
      <w:rFonts w:cstheme="minorBidi"/>
      <w:b/>
      <w:bCs/>
      <w:spacing w:val="4"/>
      <w:sz w:val="25"/>
      <w:szCs w:val="25"/>
    </w:rPr>
  </w:style>
  <w:style w:type="character" w:customStyle="1" w:styleId="Footnote">
    <w:name w:val="Footnote_"/>
    <w:basedOn w:val="DefaultParagraphFont"/>
    <w:link w:val="Footnote0"/>
    <w:rsid w:val="00804B88"/>
    <w:rPr>
      <w:rFonts w:eastAsia="Times New Roman" w:cs="Times New Roman"/>
      <w:color w:val="181819"/>
      <w:sz w:val="19"/>
      <w:szCs w:val="19"/>
    </w:rPr>
  </w:style>
  <w:style w:type="paragraph" w:customStyle="1" w:styleId="Footnote0">
    <w:name w:val="Footnote"/>
    <w:basedOn w:val="Normal"/>
    <w:link w:val="Footnote"/>
    <w:rsid w:val="00804B88"/>
    <w:pPr>
      <w:widowControl w:val="0"/>
      <w:spacing w:line="254" w:lineRule="auto"/>
      <w:ind w:left="140"/>
    </w:pPr>
    <w:rPr>
      <w:color w:val="181819"/>
      <w:sz w:val="19"/>
      <w:szCs w:val="19"/>
    </w:rPr>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
    <w:uiPriority w:val="34"/>
    <w:qFormat/>
    <w:rsid w:val="00F17B23"/>
    <w:rPr>
      <w:rFonts w:eastAsia="Arial" w:cs="Times New Roman"/>
      <w:szCs w:val="24"/>
      <w:lang w:val="vi-VN"/>
    </w:rPr>
  </w:style>
  <w:style w:type="paragraph" w:customStyle="1" w:styleId="Normal2">
    <w:name w:val="Normal2"/>
    <w:rsid w:val="00F06325"/>
    <w:rPr>
      <w:rFonts w:eastAsia="SimSun" w:cs="Times New Roman"/>
      <w:szCs w:val="24"/>
      <w:lang w:val="vi-VN"/>
    </w:rPr>
  </w:style>
  <w:style w:type="paragraph" w:customStyle="1" w:styleId="TableParagraph">
    <w:name w:val="Table Paragraph"/>
    <w:basedOn w:val="Normal"/>
    <w:uiPriority w:val="1"/>
    <w:qFormat/>
    <w:rsid w:val="00265496"/>
    <w:pPr>
      <w:widowControl w:val="0"/>
      <w:autoSpaceDE w:val="0"/>
      <w:autoSpaceDN w:val="0"/>
    </w:pPr>
    <w:rPr>
      <w:sz w:val="22"/>
      <w:szCs w:val="22"/>
    </w:rPr>
  </w:style>
  <w:style w:type="character" w:customStyle="1" w:styleId="Bodytext2">
    <w:name w:val="Body text (2)_"/>
    <w:link w:val="Bodytext21"/>
    <w:uiPriority w:val="99"/>
    <w:locked/>
    <w:rsid w:val="002D4DB3"/>
    <w:rPr>
      <w:shd w:val="clear" w:color="auto" w:fill="FFFFFF"/>
    </w:rPr>
  </w:style>
  <w:style w:type="paragraph" w:customStyle="1" w:styleId="Bodytext21">
    <w:name w:val="Body text (2)1"/>
    <w:basedOn w:val="Normal"/>
    <w:link w:val="Bodytext2"/>
    <w:uiPriority w:val="99"/>
    <w:rsid w:val="002D4DB3"/>
    <w:pPr>
      <w:widowControl w:val="0"/>
      <w:shd w:val="clear" w:color="auto" w:fill="FFFFFF"/>
      <w:spacing w:line="509" w:lineRule="exact"/>
      <w:ind w:hanging="280"/>
      <w:jc w:val="both"/>
    </w:pPr>
    <w:rPr>
      <w:rFonts w:eastAsiaTheme="minorHAnsi" w:cstheme="minorBidi"/>
      <w:szCs w:val="22"/>
    </w:rPr>
  </w:style>
  <w:style w:type="character" w:customStyle="1" w:styleId="Bodytext2Bold1">
    <w:name w:val="Body text (2) + Bold1"/>
    <w:uiPriority w:val="99"/>
    <w:rsid w:val="002D4DB3"/>
    <w:rPr>
      <w:rFonts w:ascii="Times New Roman" w:hAnsi="Times New Roman"/>
      <w:b/>
      <w:u w:val="none"/>
    </w:rPr>
  </w:style>
  <w:style w:type="character" w:customStyle="1" w:styleId="Bodytext295pt">
    <w:name w:val="Body text (2) + 9.5 pt"/>
    <w:aliases w:val="Bold3"/>
    <w:uiPriority w:val="99"/>
    <w:rsid w:val="002D4DB3"/>
    <w:rPr>
      <w:rFonts w:ascii="Times New Roman" w:hAnsi="Times New Roman"/>
      <w:b/>
      <w:sz w:val="19"/>
      <w:u w:val="none"/>
    </w:rPr>
  </w:style>
  <w:style w:type="character" w:customStyle="1" w:styleId="Bodytext295pt1">
    <w:name w:val="Body text (2) + 9.5 pt1"/>
    <w:uiPriority w:val="99"/>
    <w:rsid w:val="002D4DB3"/>
    <w:rPr>
      <w:rFonts w:ascii="Times New Roman" w:hAnsi="Times New Roman"/>
      <w:sz w:val="19"/>
      <w:u w:val="none"/>
    </w:rPr>
  </w:style>
  <w:style w:type="character" w:customStyle="1" w:styleId="Heading10">
    <w:name w:val="Heading #1_"/>
    <w:link w:val="Heading11"/>
    <w:rsid w:val="003E7216"/>
    <w:rPr>
      <w:b/>
      <w:bCs/>
      <w:sz w:val="26"/>
      <w:szCs w:val="26"/>
      <w:shd w:val="clear" w:color="auto" w:fill="FFFFFF"/>
    </w:rPr>
  </w:style>
  <w:style w:type="paragraph" w:customStyle="1" w:styleId="Heading11">
    <w:name w:val="Heading #1"/>
    <w:basedOn w:val="Normal"/>
    <w:link w:val="Heading10"/>
    <w:rsid w:val="003E7216"/>
    <w:pPr>
      <w:widowControl w:val="0"/>
      <w:shd w:val="clear" w:color="auto" w:fill="FFFFFF"/>
      <w:spacing w:after="660"/>
      <w:jc w:val="center"/>
      <w:outlineLvl w:val="0"/>
    </w:pPr>
    <w:rPr>
      <w:rFonts w:eastAsiaTheme="minorHAnsi" w:cstheme="minorBidi"/>
      <w:b/>
      <w:bCs/>
      <w:sz w:val="26"/>
      <w:szCs w:val="26"/>
    </w:rPr>
  </w:style>
  <w:style w:type="paragraph" w:styleId="Title">
    <w:name w:val="Title"/>
    <w:basedOn w:val="Normal"/>
    <w:link w:val="TitleChar"/>
    <w:qFormat/>
    <w:rsid w:val="00674E3C"/>
    <w:pPr>
      <w:jc w:val="center"/>
    </w:pPr>
    <w:rPr>
      <w:rFonts w:ascii="VNI Helve" w:hAnsi="VNI Helve"/>
      <w:b/>
      <w:sz w:val="32"/>
      <w:szCs w:val="20"/>
    </w:rPr>
  </w:style>
  <w:style w:type="character" w:customStyle="1" w:styleId="TitleChar">
    <w:name w:val="Title Char"/>
    <w:basedOn w:val="DefaultParagraphFont"/>
    <w:link w:val="Title"/>
    <w:rsid w:val="00674E3C"/>
    <w:rPr>
      <w:rFonts w:ascii="VNI Helve" w:eastAsia="Times New Roman" w:hAnsi="VNI Helve" w:cs="Times New Roman"/>
      <w:b/>
      <w:sz w:val="32"/>
      <w:szCs w:val="20"/>
    </w:rPr>
  </w:style>
  <w:style w:type="character" w:customStyle="1" w:styleId="Heading3Char">
    <w:name w:val="Heading 3 Char"/>
    <w:basedOn w:val="DefaultParagraphFont"/>
    <w:link w:val="Heading3"/>
    <w:uiPriority w:val="1"/>
    <w:rsid w:val="00060955"/>
    <w:rPr>
      <w:rFonts w:asciiTheme="majorHAnsi" w:eastAsiaTheme="majorEastAsia" w:hAnsiTheme="majorHAnsi" w:cstheme="majorBidi"/>
      <w:b/>
      <w:bCs/>
      <w:color w:val="4F81BD" w:themeColor="accent1"/>
      <w:szCs w:val="24"/>
    </w:rPr>
  </w:style>
  <w:style w:type="character" w:customStyle="1" w:styleId="Heading5Char">
    <w:name w:val="Heading 5 Char"/>
    <w:basedOn w:val="DefaultParagraphFont"/>
    <w:link w:val="Heading5"/>
    <w:uiPriority w:val="9"/>
    <w:semiHidden/>
    <w:rsid w:val="00F374B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rsid w:val="00F374B8"/>
    <w:rPr>
      <w:rFonts w:eastAsia="Times New Roman" w:cs="Times New Roman"/>
      <w:b/>
      <w:sz w:val="20"/>
      <w:szCs w:val="20"/>
    </w:rPr>
  </w:style>
  <w:style w:type="paragraph" w:styleId="TOC2">
    <w:name w:val="toc 2"/>
    <w:basedOn w:val="Normal"/>
    <w:uiPriority w:val="1"/>
    <w:qFormat/>
    <w:rsid w:val="00F374B8"/>
    <w:pPr>
      <w:widowControl w:val="0"/>
      <w:autoSpaceDE w:val="0"/>
      <w:autoSpaceDN w:val="0"/>
      <w:spacing w:before="24"/>
      <w:ind w:left="477" w:hanging="241"/>
    </w:pPr>
  </w:style>
  <w:style w:type="paragraph" w:styleId="TOC3">
    <w:name w:val="toc 3"/>
    <w:basedOn w:val="Normal"/>
    <w:uiPriority w:val="1"/>
    <w:qFormat/>
    <w:rsid w:val="00F374B8"/>
    <w:pPr>
      <w:widowControl w:val="0"/>
      <w:autoSpaceDE w:val="0"/>
      <w:autoSpaceDN w:val="0"/>
      <w:spacing w:before="24"/>
      <w:ind w:left="1122" w:hanging="601"/>
    </w:pPr>
  </w:style>
  <w:style w:type="character" w:customStyle="1" w:styleId="FootnoteTextChar1">
    <w:name w:val="Footnote Text Char1"/>
    <w:basedOn w:val="DefaultParagraphFont"/>
    <w:uiPriority w:val="99"/>
    <w:semiHidden/>
    <w:rsid w:val="00F374B8"/>
    <w:rPr>
      <w:rFonts w:ascii="Times New Roman" w:eastAsia="Times New Roman" w:hAnsi="Times New Roman" w:cs="Times New Roman"/>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F374B8"/>
    <w:pPr>
      <w:spacing w:after="160" w:line="240" w:lineRule="exact"/>
    </w:pPr>
    <w:rPr>
      <w:rFonts w:eastAsiaTheme="minorHAnsi" w:cstheme="minorBidi"/>
      <w:szCs w:val="22"/>
      <w:vertAlign w:val="superscript"/>
    </w:rPr>
  </w:style>
  <w:style w:type="character" w:customStyle="1" w:styleId="c3">
    <w:name w:val="c3"/>
    <w:basedOn w:val="DefaultParagraphFont"/>
    <w:rsid w:val="00F374B8"/>
  </w:style>
  <w:style w:type="paragraph" w:styleId="PlainText">
    <w:name w:val="Plain Text"/>
    <w:basedOn w:val="Normal"/>
    <w:link w:val="PlainTextChar"/>
    <w:rsid w:val="00F374B8"/>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F374B8"/>
    <w:rPr>
      <w:rFonts w:ascii="Courier New" w:eastAsia="Batang" w:hAnsi="Courier New" w:cs="Courier New"/>
      <w:sz w:val="20"/>
      <w:szCs w:val="20"/>
      <w:lang w:eastAsia="ko-KR"/>
    </w:rPr>
  </w:style>
  <w:style w:type="paragraph" w:customStyle="1" w:styleId="rtejustify">
    <w:name w:val="rtejustify"/>
    <w:basedOn w:val="Normal"/>
    <w:rsid w:val="00F374B8"/>
    <w:pPr>
      <w:spacing w:before="100" w:beforeAutospacing="1" w:after="100" w:afterAutospacing="1"/>
    </w:pPr>
  </w:style>
  <w:style w:type="paragraph" w:customStyle="1" w:styleId="cxspmiddle">
    <w:name w:val="cxspmiddle"/>
    <w:basedOn w:val="Normal"/>
    <w:rsid w:val="00F374B8"/>
    <w:pPr>
      <w:spacing w:before="100" w:beforeAutospacing="1" w:after="100" w:afterAutospacing="1"/>
    </w:pPr>
  </w:style>
  <w:style w:type="paragraph" w:customStyle="1" w:styleId="vnbnnidung1">
    <w:name w:val="vnbnnidung1"/>
    <w:basedOn w:val="Normal"/>
    <w:rsid w:val="00F374B8"/>
    <w:pPr>
      <w:spacing w:before="100" w:beforeAutospacing="1" w:after="100" w:afterAutospacing="1"/>
    </w:pPr>
  </w:style>
  <w:style w:type="character" w:customStyle="1" w:styleId="apple-tab-span">
    <w:name w:val="apple-tab-span"/>
    <w:basedOn w:val="DefaultParagraphFont"/>
    <w:rsid w:val="00F374B8"/>
  </w:style>
  <w:style w:type="character" w:styleId="PageNumber">
    <w:name w:val="page number"/>
    <w:basedOn w:val="DefaultParagraphFont"/>
    <w:rsid w:val="00F374B8"/>
  </w:style>
  <w:style w:type="character" w:customStyle="1" w:styleId="Vnbnnidung2">
    <w:name w:val="Văn bản nội dung (2)_"/>
    <w:link w:val="Vnbnnidung20"/>
    <w:rsid w:val="00F374B8"/>
    <w:rPr>
      <w:sz w:val="26"/>
      <w:szCs w:val="26"/>
      <w:shd w:val="clear" w:color="auto" w:fill="FFFFFF"/>
    </w:rPr>
  </w:style>
  <w:style w:type="paragraph" w:customStyle="1" w:styleId="Vnbnnidung20">
    <w:name w:val="Văn bản nội dung (2)"/>
    <w:basedOn w:val="Normal"/>
    <w:link w:val="Vnbnnidung2"/>
    <w:rsid w:val="00F374B8"/>
    <w:pPr>
      <w:widowControl w:val="0"/>
      <w:shd w:val="clear" w:color="auto" w:fill="FFFFFF"/>
      <w:spacing w:before="480" w:after="360" w:line="299" w:lineRule="exact"/>
      <w:jc w:val="both"/>
    </w:pPr>
    <w:rPr>
      <w:rFonts w:eastAsiaTheme="minorHAnsi" w:cstheme="minorBidi"/>
      <w:sz w:val="26"/>
      <w:szCs w:val="26"/>
      <w:shd w:val="clear" w:color="auto" w:fill="FFFFFF"/>
    </w:rPr>
  </w:style>
  <w:style w:type="paragraph" w:customStyle="1" w:styleId="Normal1">
    <w:name w:val="Normal1"/>
    <w:rsid w:val="00F374B8"/>
    <w:pPr>
      <w:widowControl w:val="0"/>
    </w:pPr>
    <w:rPr>
      <w:rFonts w:eastAsia="Times New Roman" w:cs="Times New Roman"/>
      <w:szCs w:val="24"/>
      <w:lang w:val="vi-VN"/>
    </w:rPr>
  </w:style>
  <w:style w:type="paragraph" w:styleId="Subtitle">
    <w:name w:val="Subtitle"/>
    <w:basedOn w:val="Normal"/>
    <w:next w:val="Normal"/>
    <w:link w:val="SubtitleChar"/>
    <w:rsid w:val="00F374B8"/>
    <w:pPr>
      <w:keepNext/>
      <w:keepLines/>
      <w:widowControl w:val="0"/>
      <w:autoSpaceDE w:val="0"/>
      <w:autoSpaceDN w:val="0"/>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374B8"/>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8138">
      <w:bodyDiv w:val="1"/>
      <w:marLeft w:val="0"/>
      <w:marRight w:val="0"/>
      <w:marTop w:val="0"/>
      <w:marBottom w:val="0"/>
      <w:divBdr>
        <w:top w:val="none" w:sz="0" w:space="0" w:color="auto"/>
        <w:left w:val="none" w:sz="0" w:space="0" w:color="auto"/>
        <w:bottom w:val="none" w:sz="0" w:space="0" w:color="auto"/>
        <w:right w:val="none" w:sz="0" w:space="0" w:color="auto"/>
      </w:divBdr>
    </w:div>
    <w:div w:id="33191221">
      <w:bodyDiv w:val="1"/>
      <w:marLeft w:val="0"/>
      <w:marRight w:val="0"/>
      <w:marTop w:val="0"/>
      <w:marBottom w:val="0"/>
      <w:divBdr>
        <w:top w:val="none" w:sz="0" w:space="0" w:color="auto"/>
        <w:left w:val="none" w:sz="0" w:space="0" w:color="auto"/>
        <w:bottom w:val="none" w:sz="0" w:space="0" w:color="auto"/>
        <w:right w:val="none" w:sz="0" w:space="0" w:color="auto"/>
      </w:divBdr>
    </w:div>
    <w:div w:id="155145982">
      <w:bodyDiv w:val="1"/>
      <w:marLeft w:val="0"/>
      <w:marRight w:val="0"/>
      <w:marTop w:val="0"/>
      <w:marBottom w:val="0"/>
      <w:divBdr>
        <w:top w:val="none" w:sz="0" w:space="0" w:color="auto"/>
        <w:left w:val="none" w:sz="0" w:space="0" w:color="auto"/>
        <w:bottom w:val="none" w:sz="0" w:space="0" w:color="auto"/>
        <w:right w:val="none" w:sz="0" w:space="0" w:color="auto"/>
      </w:divBdr>
    </w:div>
    <w:div w:id="173689204">
      <w:bodyDiv w:val="1"/>
      <w:marLeft w:val="0"/>
      <w:marRight w:val="0"/>
      <w:marTop w:val="0"/>
      <w:marBottom w:val="0"/>
      <w:divBdr>
        <w:top w:val="none" w:sz="0" w:space="0" w:color="auto"/>
        <w:left w:val="none" w:sz="0" w:space="0" w:color="auto"/>
        <w:bottom w:val="none" w:sz="0" w:space="0" w:color="auto"/>
        <w:right w:val="none" w:sz="0" w:space="0" w:color="auto"/>
      </w:divBdr>
    </w:div>
    <w:div w:id="281494289">
      <w:bodyDiv w:val="1"/>
      <w:marLeft w:val="0"/>
      <w:marRight w:val="0"/>
      <w:marTop w:val="0"/>
      <w:marBottom w:val="0"/>
      <w:divBdr>
        <w:top w:val="none" w:sz="0" w:space="0" w:color="auto"/>
        <w:left w:val="none" w:sz="0" w:space="0" w:color="auto"/>
        <w:bottom w:val="none" w:sz="0" w:space="0" w:color="auto"/>
        <w:right w:val="none" w:sz="0" w:space="0" w:color="auto"/>
      </w:divBdr>
    </w:div>
    <w:div w:id="383216241">
      <w:bodyDiv w:val="1"/>
      <w:marLeft w:val="0"/>
      <w:marRight w:val="0"/>
      <w:marTop w:val="0"/>
      <w:marBottom w:val="0"/>
      <w:divBdr>
        <w:top w:val="none" w:sz="0" w:space="0" w:color="auto"/>
        <w:left w:val="none" w:sz="0" w:space="0" w:color="auto"/>
        <w:bottom w:val="none" w:sz="0" w:space="0" w:color="auto"/>
        <w:right w:val="none" w:sz="0" w:space="0" w:color="auto"/>
      </w:divBdr>
    </w:div>
    <w:div w:id="423232905">
      <w:bodyDiv w:val="1"/>
      <w:marLeft w:val="0"/>
      <w:marRight w:val="0"/>
      <w:marTop w:val="0"/>
      <w:marBottom w:val="0"/>
      <w:divBdr>
        <w:top w:val="none" w:sz="0" w:space="0" w:color="auto"/>
        <w:left w:val="none" w:sz="0" w:space="0" w:color="auto"/>
        <w:bottom w:val="none" w:sz="0" w:space="0" w:color="auto"/>
        <w:right w:val="none" w:sz="0" w:space="0" w:color="auto"/>
      </w:divBdr>
    </w:div>
    <w:div w:id="440996644">
      <w:bodyDiv w:val="1"/>
      <w:marLeft w:val="0"/>
      <w:marRight w:val="0"/>
      <w:marTop w:val="0"/>
      <w:marBottom w:val="0"/>
      <w:divBdr>
        <w:top w:val="none" w:sz="0" w:space="0" w:color="auto"/>
        <w:left w:val="none" w:sz="0" w:space="0" w:color="auto"/>
        <w:bottom w:val="none" w:sz="0" w:space="0" w:color="auto"/>
        <w:right w:val="none" w:sz="0" w:space="0" w:color="auto"/>
      </w:divBdr>
    </w:div>
    <w:div w:id="502159877">
      <w:bodyDiv w:val="1"/>
      <w:marLeft w:val="0"/>
      <w:marRight w:val="0"/>
      <w:marTop w:val="0"/>
      <w:marBottom w:val="0"/>
      <w:divBdr>
        <w:top w:val="none" w:sz="0" w:space="0" w:color="auto"/>
        <w:left w:val="none" w:sz="0" w:space="0" w:color="auto"/>
        <w:bottom w:val="none" w:sz="0" w:space="0" w:color="auto"/>
        <w:right w:val="none" w:sz="0" w:space="0" w:color="auto"/>
      </w:divBdr>
    </w:div>
    <w:div w:id="504588966">
      <w:bodyDiv w:val="1"/>
      <w:marLeft w:val="0"/>
      <w:marRight w:val="0"/>
      <w:marTop w:val="0"/>
      <w:marBottom w:val="0"/>
      <w:divBdr>
        <w:top w:val="none" w:sz="0" w:space="0" w:color="auto"/>
        <w:left w:val="none" w:sz="0" w:space="0" w:color="auto"/>
        <w:bottom w:val="none" w:sz="0" w:space="0" w:color="auto"/>
        <w:right w:val="none" w:sz="0" w:space="0" w:color="auto"/>
      </w:divBdr>
    </w:div>
    <w:div w:id="612443926">
      <w:bodyDiv w:val="1"/>
      <w:marLeft w:val="0"/>
      <w:marRight w:val="0"/>
      <w:marTop w:val="0"/>
      <w:marBottom w:val="0"/>
      <w:divBdr>
        <w:top w:val="none" w:sz="0" w:space="0" w:color="auto"/>
        <w:left w:val="none" w:sz="0" w:space="0" w:color="auto"/>
        <w:bottom w:val="none" w:sz="0" w:space="0" w:color="auto"/>
        <w:right w:val="none" w:sz="0" w:space="0" w:color="auto"/>
      </w:divBdr>
    </w:div>
    <w:div w:id="616108536">
      <w:bodyDiv w:val="1"/>
      <w:marLeft w:val="0"/>
      <w:marRight w:val="0"/>
      <w:marTop w:val="0"/>
      <w:marBottom w:val="0"/>
      <w:divBdr>
        <w:top w:val="none" w:sz="0" w:space="0" w:color="auto"/>
        <w:left w:val="none" w:sz="0" w:space="0" w:color="auto"/>
        <w:bottom w:val="none" w:sz="0" w:space="0" w:color="auto"/>
        <w:right w:val="none" w:sz="0" w:space="0" w:color="auto"/>
      </w:divBdr>
    </w:div>
    <w:div w:id="625161095">
      <w:bodyDiv w:val="1"/>
      <w:marLeft w:val="0"/>
      <w:marRight w:val="0"/>
      <w:marTop w:val="0"/>
      <w:marBottom w:val="0"/>
      <w:divBdr>
        <w:top w:val="none" w:sz="0" w:space="0" w:color="auto"/>
        <w:left w:val="none" w:sz="0" w:space="0" w:color="auto"/>
        <w:bottom w:val="none" w:sz="0" w:space="0" w:color="auto"/>
        <w:right w:val="none" w:sz="0" w:space="0" w:color="auto"/>
      </w:divBdr>
    </w:div>
    <w:div w:id="722607741">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83810849">
      <w:bodyDiv w:val="1"/>
      <w:marLeft w:val="0"/>
      <w:marRight w:val="0"/>
      <w:marTop w:val="0"/>
      <w:marBottom w:val="0"/>
      <w:divBdr>
        <w:top w:val="none" w:sz="0" w:space="0" w:color="auto"/>
        <w:left w:val="none" w:sz="0" w:space="0" w:color="auto"/>
        <w:bottom w:val="none" w:sz="0" w:space="0" w:color="auto"/>
        <w:right w:val="none" w:sz="0" w:space="0" w:color="auto"/>
      </w:divBdr>
    </w:div>
    <w:div w:id="796340534">
      <w:bodyDiv w:val="1"/>
      <w:marLeft w:val="0"/>
      <w:marRight w:val="0"/>
      <w:marTop w:val="0"/>
      <w:marBottom w:val="0"/>
      <w:divBdr>
        <w:top w:val="none" w:sz="0" w:space="0" w:color="auto"/>
        <w:left w:val="none" w:sz="0" w:space="0" w:color="auto"/>
        <w:bottom w:val="none" w:sz="0" w:space="0" w:color="auto"/>
        <w:right w:val="none" w:sz="0" w:space="0" w:color="auto"/>
      </w:divBdr>
    </w:div>
    <w:div w:id="919829260">
      <w:bodyDiv w:val="1"/>
      <w:marLeft w:val="0"/>
      <w:marRight w:val="0"/>
      <w:marTop w:val="0"/>
      <w:marBottom w:val="0"/>
      <w:divBdr>
        <w:top w:val="none" w:sz="0" w:space="0" w:color="auto"/>
        <w:left w:val="none" w:sz="0" w:space="0" w:color="auto"/>
        <w:bottom w:val="none" w:sz="0" w:space="0" w:color="auto"/>
        <w:right w:val="none" w:sz="0" w:space="0" w:color="auto"/>
      </w:divBdr>
    </w:div>
    <w:div w:id="927035291">
      <w:bodyDiv w:val="1"/>
      <w:marLeft w:val="0"/>
      <w:marRight w:val="0"/>
      <w:marTop w:val="0"/>
      <w:marBottom w:val="0"/>
      <w:divBdr>
        <w:top w:val="none" w:sz="0" w:space="0" w:color="auto"/>
        <w:left w:val="none" w:sz="0" w:space="0" w:color="auto"/>
        <w:bottom w:val="none" w:sz="0" w:space="0" w:color="auto"/>
        <w:right w:val="none" w:sz="0" w:space="0" w:color="auto"/>
      </w:divBdr>
    </w:div>
    <w:div w:id="961807251">
      <w:bodyDiv w:val="1"/>
      <w:marLeft w:val="0"/>
      <w:marRight w:val="0"/>
      <w:marTop w:val="0"/>
      <w:marBottom w:val="0"/>
      <w:divBdr>
        <w:top w:val="none" w:sz="0" w:space="0" w:color="auto"/>
        <w:left w:val="none" w:sz="0" w:space="0" w:color="auto"/>
        <w:bottom w:val="none" w:sz="0" w:space="0" w:color="auto"/>
        <w:right w:val="none" w:sz="0" w:space="0" w:color="auto"/>
      </w:divBdr>
    </w:div>
    <w:div w:id="1095321958">
      <w:bodyDiv w:val="1"/>
      <w:marLeft w:val="0"/>
      <w:marRight w:val="0"/>
      <w:marTop w:val="0"/>
      <w:marBottom w:val="0"/>
      <w:divBdr>
        <w:top w:val="none" w:sz="0" w:space="0" w:color="auto"/>
        <w:left w:val="none" w:sz="0" w:space="0" w:color="auto"/>
        <w:bottom w:val="none" w:sz="0" w:space="0" w:color="auto"/>
        <w:right w:val="none" w:sz="0" w:space="0" w:color="auto"/>
      </w:divBdr>
    </w:div>
    <w:div w:id="1229611610">
      <w:bodyDiv w:val="1"/>
      <w:marLeft w:val="0"/>
      <w:marRight w:val="0"/>
      <w:marTop w:val="0"/>
      <w:marBottom w:val="0"/>
      <w:divBdr>
        <w:top w:val="none" w:sz="0" w:space="0" w:color="auto"/>
        <w:left w:val="none" w:sz="0" w:space="0" w:color="auto"/>
        <w:bottom w:val="none" w:sz="0" w:space="0" w:color="auto"/>
        <w:right w:val="none" w:sz="0" w:space="0" w:color="auto"/>
      </w:divBdr>
    </w:div>
    <w:div w:id="1276711757">
      <w:bodyDiv w:val="1"/>
      <w:marLeft w:val="0"/>
      <w:marRight w:val="0"/>
      <w:marTop w:val="0"/>
      <w:marBottom w:val="0"/>
      <w:divBdr>
        <w:top w:val="none" w:sz="0" w:space="0" w:color="auto"/>
        <w:left w:val="none" w:sz="0" w:space="0" w:color="auto"/>
        <w:bottom w:val="none" w:sz="0" w:space="0" w:color="auto"/>
        <w:right w:val="none" w:sz="0" w:space="0" w:color="auto"/>
      </w:divBdr>
    </w:div>
    <w:div w:id="1296763793">
      <w:bodyDiv w:val="1"/>
      <w:marLeft w:val="0"/>
      <w:marRight w:val="0"/>
      <w:marTop w:val="0"/>
      <w:marBottom w:val="0"/>
      <w:divBdr>
        <w:top w:val="none" w:sz="0" w:space="0" w:color="auto"/>
        <w:left w:val="none" w:sz="0" w:space="0" w:color="auto"/>
        <w:bottom w:val="none" w:sz="0" w:space="0" w:color="auto"/>
        <w:right w:val="none" w:sz="0" w:space="0" w:color="auto"/>
      </w:divBdr>
    </w:div>
    <w:div w:id="1393120376">
      <w:bodyDiv w:val="1"/>
      <w:marLeft w:val="0"/>
      <w:marRight w:val="0"/>
      <w:marTop w:val="0"/>
      <w:marBottom w:val="0"/>
      <w:divBdr>
        <w:top w:val="none" w:sz="0" w:space="0" w:color="auto"/>
        <w:left w:val="none" w:sz="0" w:space="0" w:color="auto"/>
        <w:bottom w:val="none" w:sz="0" w:space="0" w:color="auto"/>
        <w:right w:val="none" w:sz="0" w:space="0" w:color="auto"/>
      </w:divBdr>
    </w:div>
    <w:div w:id="1455514646">
      <w:bodyDiv w:val="1"/>
      <w:marLeft w:val="0"/>
      <w:marRight w:val="0"/>
      <w:marTop w:val="0"/>
      <w:marBottom w:val="0"/>
      <w:divBdr>
        <w:top w:val="none" w:sz="0" w:space="0" w:color="auto"/>
        <w:left w:val="none" w:sz="0" w:space="0" w:color="auto"/>
        <w:bottom w:val="none" w:sz="0" w:space="0" w:color="auto"/>
        <w:right w:val="none" w:sz="0" w:space="0" w:color="auto"/>
      </w:divBdr>
    </w:div>
    <w:div w:id="1526362024">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
    <w:div w:id="1545168656">
      <w:bodyDiv w:val="1"/>
      <w:marLeft w:val="0"/>
      <w:marRight w:val="0"/>
      <w:marTop w:val="0"/>
      <w:marBottom w:val="0"/>
      <w:divBdr>
        <w:top w:val="none" w:sz="0" w:space="0" w:color="auto"/>
        <w:left w:val="none" w:sz="0" w:space="0" w:color="auto"/>
        <w:bottom w:val="none" w:sz="0" w:space="0" w:color="auto"/>
        <w:right w:val="none" w:sz="0" w:space="0" w:color="auto"/>
      </w:divBdr>
    </w:div>
    <w:div w:id="1735011642">
      <w:bodyDiv w:val="1"/>
      <w:marLeft w:val="0"/>
      <w:marRight w:val="0"/>
      <w:marTop w:val="0"/>
      <w:marBottom w:val="0"/>
      <w:divBdr>
        <w:top w:val="none" w:sz="0" w:space="0" w:color="auto"/>
        <w:left w:val="none" w:sz="0" w:space="0" w:color="auto"/>
        <w:bottom w:val="none" w:sz="0" w:space="0" w:color="auto"/>
        <w:right w:val="none" w:sz="0" w:space="0" w:color="auto"/>
      </w:divBdr>
    </w:div>
    <w:div w:id="1772705572">
      <w:bodyDiv w:val="1"/>
      <w:marLeft w:val="0"/>
      <w:marRight w:val="0"/>
      <w:marTop w:val="0"/>
      <w:marBottom w:val="0"/>
      <w:divBdr>
        <w:top w:val="none" w:sz="0" w:space="0" w:color="auto"/>
        <w:left w:val="none" w:sz="0" w:space="0" w:color="auto"/>
        <w:bottom w:val="none" w:sz="0" w:space="0" w:color="auto"/>
        <w:right w:val="none" w:sz="0" w:space="0" w:color="auto"/>
      </w:divBdr>
    </w:div>
    <w:div w:id="1783068394">
      <w:bodyDiv w:val="1"/>
      <w:marLeft w:val="0"/>
      <w:marRight w:val="0"/>
      <w:marTop w:val="0"/>
      <w:marBottom w:val="0"/>
      <w:divBdr>
        <w:top w:val="none" w:sz="0" w:space="0" w:color="auto"/>
        <w:left w:val="none" w:sz="0" w:space="0" w:color="auto"/>
        <w:bottom w:val="none" w:sz="0" w:space="0" w:color="auto"/>
        <w:right w:val="none" w:sz="0" w:space="0" w:color="auto"/>
      </w:divBdr>
    </w:div>
    <w:div w:id="1850824147">
      <w:bodyDiv w:val="1"/>
      <w:marLeft w:val="0"/>
      <w:marRight w:val="0"/>
      <w:marTop w:val="0"/>
      <w:marBottom w:val="0"/>
      <w:divBdr>
        <w:top w:val="none" w:sz="0" w:space="0" w:color="auto"/>
        <w:left w:val="none" w:sz="0" w:space="0" w:color="auto"/>
        <w:bottom w:val="none" w:sz="0" w:space="0" w:color="auto"/>
        <w:right w:val="none" w:sz="0" w:space="0" w:color="auto"/>
      </w:divBdr>
      <w:divsChild>
        <w:div w:id="1651717273">
          <w:marLeft w:val="0"/>
          <w:marRight w:val="0"/>
          <w:marTop w:val="0"/>
          <w:marBottom w:val="0"/>
          <w:divBdr>
            <w:top w:val="none" w:sz="0" w:space="0" w:color="auto"/>
            <w:left w:val="none" w:sz="0" w:space="0" w:color="auto"/>
            <w:bottom w:val="none" w:sz="0" w:space="0" w:color="auto"/>
            <w:right w:val="none" w:sz="0" w:space="0" w:color="auto"/>
          </w:divBdr>
        </w:div>
      </w:divsChild>
    </w:div>
    <w:div w:id="1853839481">
      <w:bodyDiv w:val="1"/>
      <w:marLeft w:val="0"/>
      <w:marRight w:val="0"/>
      <w:marTop w:val="0"/>
      <w:marBottom w:val="0"/>
      <w:divBdr>
        <w:top w:val="none" w:sz="0" w:space="0" w:color="auto"/>
        <w:left w:val="none" w:sz="0" w:space="0" w:color="auto"/>
        <w:bottom w:val="none" w:sz="0" w:space="0" w:color="auto"/>
        <w:right w:val="none" w:sz="0" w:space="0" w:color="auto"/>
      </w:divBdr>
    </w:div>
    <w:div w:id="1856848717">
      <w:bodyDiv w:val="1"/>
      <w:marLeft w:val="0"/>
      <w:marRight w:val="0"/>
      <w:marTop w:val="0"/>
      <w:marBottom w:val="0"/>
      <w:divBdr>
        <w:top w:val="none" w:sz="0" w:space="0" w:color="auto"/>
        <w:left w:val="none" w:sz="0" w:space="0" w:color="auto"/>
        <w:bottom w:val="none" w:sz="0" w:space="0" w:color="auto"/>
        <w:right w:val="none" w:sz="0" w:space="0" w:color="auto"/>
      </w:divBdr>
    </w:div>
    <w:div w:id="1941794496">
      <w:bodyDiv w:val="1"/>
      <w:marLeft w:val="0"/>
      <w:marRight w:val="0"/>
      <w:marTop w:val="0"/>
      <w:marBottom w:val="0"/>
      <w:divBdr>
        <w:top w:val="none" w:sz="0" w:space="0" w:color="auto"/>
        <w:left w:val="none" w:sz="0" w:space="0" w:color="auto"/>
        <w:bottom w:val="none" w:sz="0" w:space="0" w:color="auto"/>
        <w:right w:val="none" w:sz="0" w:space="0" w:color="auto"/>
      </w:divBdr>
    </w:div>
    <w:div w:id="2082870252">
      <w:bodyDiv w:val="1"/>
      <w:marLeft w:val="0"/>
      <w:marRight w:val="0"/>
      <w:marTop w:val="0"/>
      <w:marBottom w:val="0"/>
      <w:divBdr>
        <w:top w:val="none" w:sz="0" w:space="0" w:color="auto"/>
        <w:left w:val="none" w:sz="0" w:space="0" w:color="auto"/>
        <w:bottom w:val="none" w:sz="0" w:space="0" w:color="auto"/>
        <w:right w:val="none" w:sz="0" w:space="0" w:color="auto"/>
      </w:divBdr>
    </w:div>
    <w:div w:id="211806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oatieu.vn/cong-van-2345-bgddt-gdth-xay-dung-ke-hoach-giao-duc-truong-tieu-hoc-209536" TargetMode="External"/><Relationship Id="rId4" Type="http://schemas.microsoft.com/office/2007/relationships/stylesWithEffects" Target="stylesWithEffects.xml"/><Relationship Id="rId9" Type="http://schemas.openxmlformats.org/officeDocument/2006/relationships/hyperlink" Target="https://hoatieu.vn/thong-tu-28-2020-tt-bgddt-dieu-le-truong-tieu-hoc-203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D1DC-6505-410B-B417-1264B356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28</Pages>
  <Words>10613</Words>
  <Characters>60496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70968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Admin</cp:lastModifiedBy>
  <cp:revision>164</cp:revision>
  <cp:lastPrinted>2023-08-14T01:20:00Z</cp:lastPrinted>
  <dcterms:created xsi:type="dcterms:W3CDTF">2022-08-18T01:08:00Z</dcterms:created>
  <dcterms:modified xsi:type="dcterms:W3CDTF">2023-09-28T02:00:00Z</dcterms:modified>
</cp:coreProperties>
</file>